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F5580" w:rsidR="007E3AAB" w:rsidP="00DF5580" w:rsidRDefault="006B2EBF" w14:paraId="5B330601" w14:textId="77777777">
      <w:pPr>
        <w:pStyle w:val="SenderAddress"/>
        <w:rPr>
          <w:b/>
          <w:noProof/>
        </w:rPr>
      </w:pPr>
      <w:r w:rsidRPr="00DF5580">
        <w:rPr>
          <w:b/>
          <w:noProof/>
        </w:rPr>
        <w:drawing>
          <wp:anchor distT="0" distB="0" distL="114300" distR="114300" simplePos="0" relativeHeight="251658240" behindDoc="1" locked="0" layoutInCell="1" allowOverlap="1" wp14:anchorId="5FA61D8F" wp14:editId="02C8E4CC">
            <wp:simplePos x="0" y="0"/>
            <wp:positionH relativeFrom="column">
              <wp:posOffset>-5080</wp:posOffset>
            </wp:positionH>
            <wp:positionV relativeFrom="paragraph">
              <wp:posOffset>-740410</wp:posOffset>
            </wp:positionV>
            <wp:extent cx="561975" cy="558800"/>
            <wp:effectExtent l="0" t="0" r="9525" b="0"/>
            <wp:wrapThrough wrapText="bothSides">
              <wp:wrapPolygon edited="0">
                <wp:start x="0" y="0"/>
                <wp:lineTo x="0" y="20618"/>
                <wp:lineTo x="21234" y="20618"/>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 - White on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558800"/>
                    </a:xfrm>
                    <a:prstGeom prst="rect">
                      <a:avLst/>
                    </a:prstGeom>
                  </pic:spPr>
                </pic:pic>
              </a:graphicData>
            </a:graphic>
          </wp:anchor>
        </w:drawing>
      </w:r>
      <w:r w:rsidRPr="00DF5580">
        <w:rPr>
          <w:b/>
          <w:noProof/>
        </w:rPr>
        <w:t>Maryland Writers’ Association</w:t>
      </w:r>
    </w:p>
    <w:p w:rsidRPr="00DF5580" w:rsidR="00FD5F91" w:rsidP="00DF5580" w:rsidRDefault="006B2EBF" w14:paraId="4F7A376B" w14:textId="77777777">
      <w:pPr>
        <w:pStyle w:val="SenderAddress"/>
        <w:rPr>
          <w:b/>
          <w:sz w:val="20"/>
          <w:szCs w:val="20"/>
        </w:rPr>
      </w:pPr>
      <w:r w:rsidRPr="00DF5580">
        <w:rPr>
          <w:b/>
          <w:sz w:val="20"/>
          <w:szCs w:val="20"/>
        </w:rPr>
        <w:t>5 Church Circle #16</w:t>
      </w:r>
      <w:r w:rsidRPr="00DF5580" w:rsidR="000F1957">
        <w:rPr>
          <w:b/>
          <w:sz w:val="20"/>
          <w:szCs w:val="20"/>
        </w:rPr>
        <w:t>5</w:t>
      </w:r>
      <w:r w:rsidRPr="00DF5580" w:rsidR="00E9683F">
        <w:rPr>
          <w:b/>
          <w:sz w:val="20"/>
          <w:szCs w:val="20"/>
        </w:rPr>
        <w:t xml:space="preserve"> ~ </w:t>
      </w:r>
      <w:r w:rsidRPr="00DF5580" w:rsidR="00866D62">
        <w:rPr>
          <w:b/>
          <w:sz w:val="20"/>
          <w:szCs w:val="20"/>
        </w:rPr>
        <w:t>Annapolis, MD 21401</w:t>
      </w:r>
    </w:p>
    <w:p w:rsidR="00E9683F" w:rsidP="00DF5580" w:rsidRDefault="007360D9" w14:paraId="1EACE2A8" w14:textId="77777777">
      <w:pPr>
        <w:pStyle w:val="SenderAddress"/>
        <w:rPr>
          <w:b/>
          <w:sz w:val="20"/>
          <w:szCs w:val="20"/>
        </w:rPr>
      </w:pPr>
      <w:hyperlink w:history="1" r:id="rId12">
        <w:r w:rsidRPr="00B02320" w:rsidR="00DF5580">
          <w:rPr>
            <w:rStyle w:val="Hyperlink"/>
            <w:b/>
            <w:sz w:val="20"/>
            <w:szCs w:val="20"/>
          </w:rPr>
          <w:t>http://www.marylandwriters.org</w:t>
        </w:r>
      </w:hyperlink>
    </w:p>
    <w:p w:rsidR="00DF5580" w:rsidP="00DF5580" w:rsidRDefault="00DF5580" w14:paraId="69801840" w14:textId="77777777">
      <w:pPr>
        <w:pStyle w:val="SenderAddress"/>
        <w:rPr>
          <w:b/>
          <w:sz w:val="20"/>
          <w:szCs w:val="20"/>
        </w:rPr>
      </w:pPr>
    </w:p>
    <w:p w:rsidR="00DF5580" w:rsidP="006B2EBF" w:rsidRDefault="00DF5580" w14:paraId="722F4B8E" w14:textId="77777777">
      <w:pPr>
        <w:pStyle w:val="SenderAddress"/>
        <w:jc w:val="center"/>
        <w:rPr>
          <w:b/>
          <w:sz w:val="20"/>
          <w:szCs w:val="20"/>
        </w:rPr>
      </w:pPr>
    </w:p>
    <w:p w:rsidR="00DF5580" w:rsidP="006B2EBF" w:rsidRDefault="00DF5580" w14:paraId="1B726D8A" w14:textId="77777777">
      <w:pPr>
        <w:pStyle w:val="SenderAddress"/>
        <w:jc w:val="center"/>
        <w:rPr>
          <w:b/>
          <w:sz w:val="20"/>
          <w:szCs w:val="20"/>
        </w:rPr>
      </w:pPr>
    </w:p>
    <w:p w:rsidR="00DF5580" w:rsidP="006B2EBF" w:rsidRDefault="00DF5580" w14:paraId="0FE110CA" w14:textId="77777777">
      <w:pPr>
        <w:pStyle w:val="SenderAddress"/>
        <w:jc w:val="center"/>
        <w:rPr>
          <w:b/>
          <w:sz w:val="36"/>
          <w:szCs w:val="36"/>
        </w:rPr>
      </w:pPr>
      <w:r>
        <w:rPr>
          <w:b/>
          <w:sz w:val="36"/>
          <w:szCs w:val="36"/>
        </w:rPr>
        <w:t>Teen Writers’ Club</w:t>
      </w:r>
      <w:r w:rsidR="00D844A2">
        <w:rPr>
          <w:b/>
          <w:sz w:val="36"/>
          <w:szCs w:val="36"/>
        </w:rPr>
        <w:t>s</w:t>
      </w:r>
    </w:p>
    <w:p w:rsidRPr="00DF5580" w:rsidR="00DF5580" w:rsidP="007D2123" w:rsidRDefault="005E59B0" w14:paraId="484DDE10" w14:textId="1B1D1A6C">
      <w:pPr>
        <w:pStyle w:val="SenderAddress"/>
        <w:jc w:val="center"/>
        <w:rPr>
          <w:b/>
          <w:sz w:val="28"/>
          <w:szCs w:val="28"/>
        </w:rPr>
      </w:pPr>
      <w:r>
        <w:rPr>
          <w:b/>
          <w:sz w:val="28"/>
          <w:szCs w:val="28"/>
        </w:rPr>
        <w:t>2</w:t>
      </w:r>
      <w:r w:rsidR="007D2123">
        <w:rPr>
          <w:b/>
          <w:sz w:val="28"/>
          <w:szCs w:val="28"/>
        </w:rPr>
        <w:t>01</w:t>
      </w:r>
      <w:r w:rsidR="00611B8F">
        <w:rPr>
          <w:b/>
          <w:sz w:val="28"/>
          <w:szCs w:val="28"/>
        </w:rPr>
        <w:t>9-2020</w:t>
      </w:r>
    </w:p>
    <w:p w:rsidR="006B2EBF" w:rsidP="006B2EBF" w:rsidRDefault="006B2EBF" w14:paraId="6E4CECFE" w14:textId="77777777">
      <w:pPr>
        <w:pStyle w:val="Date"/>
        <w:spacing w:after="120"/>
        <w:rPr>
          <w:sz w:val="20"/>
          <w:szCs w:val="20"/>
        </w:rPr>
      </w:pPr>
    </w:p>
    <w:p w:rsidRPr="005E59B0" w:rsidR="005E59B0" w:rsidP="005E59B0" w:rsidRDefault="005E59B0" w14:paraId="182CBCAB" w14:textId="77777777"/>
    <w:p w:rsidRPr="008E1E18" w:rsidR="00DF5580" w:rsidP="00DF5580" w:rsidRDefault="00DF5580" w14:paraId="074EB149" w14:textId="77777777">
      <w:pPr>
        <w:rPr>
          <w:rFonts w:eastAsia="Times"/>
          <w:color w:val="000000"/>
          <w:sz w:val="32"/>
          <w:szCs w:val="32"/>
        </w:rPr>
      </w:pPr>
      <w:r w:rsidRPr="008E1E18">
        <w:rPr>
          <w:rFonts w:eastAsia="Times"/>
          <w:b/>
          <w:color w:val="000000"/>
          <w:sz w:val="32"/>
          <w:szCs w:val="32"/>
        </w:rPr>
        <w:t>Mission</w:t>
      </w:r>
      <w:r w:rsidRPr="008E1E18" w:rsidR="00025BF5">
        <w:rPr>
          <w:rFonts w:eastAsia="Times"/>
          <w:b/>
          <w:color w:val="000000"/>
          <w:sz w:val="32"/>
          <w:szCs w:val="32"/>
        </w:rPr>
        <w:t>:</w:t>
      </w:r>
    </w:p>
    <w:p w:rsidR="00DF5580" w:rsidP="00DF5580" w:rsidRDefault="00DF5580" w14:paraId="70F3E3BB" w14:textId="77777777">
      <w:pPr>
        <w:rPr>
          <w:sz w:val="23"/>
          <w:szCs w:val="23"/>
        </w:rPr>
      </w:pPr>
      <w:r w:rsidRPr="00DF5580">
        <w:rPr>
          <w:rFonts w:eastAsia="Times"/>
          <w:color w:val="000000"/>
        </w:rPr>
        <w:t>Teen Writers’ Clubs</w:t>
      </w:r>
      <w:r w:rsidR="00756D4A">
        <w:rPr>
          <w:rFonts w:eastAsia="Times"/>
          <w:color w:val="000000"/>
        </w:rPr>
        <w:t xml:space="preserve"> (TWC)</w:t>
      </w:r>
      <w:r w:rsidRPr="00DF5580">
        <w:rPr>
          <w:rFonts w:eastAsia="Times"/>
          <w:color w:val="000000"/>
        </w:rPr>
        <w:t>, an official project of the Maryland Writers’ Association</w:t>
      </w:r>
      <w:r w:rsidR="00D844A2">
        <w:rPr>
          <w:rFonts w:eastAsia="Times"/>
          <w:color w:val="000000"/>
        </w:rPr>
        <w:t xml:space="preserve"> (MWA)</w:t>
      </w:r>
      <w:r w:rsidRPr="00DF5580">
        <w:rPr>
          <w:rFonts w:eastAsia="Times"/>
          <w:color w:val="000000"/>
        </w:rPr>
        <w:t>, provide</w:t>
      </w:r>
      <w:r w:rsidR="00397EA2">
        <w:rPr>
          <w:rFonts w:eastAsia="Times"/>
          <w:color w:val="000000"/>
        </w:rPr>
        <w:t>s</w:t>
      </w:r>
      <w:r w:rsidRPr="00DF5580">
        <w:rPr>
          <w:rFonts w:eastAsia="Times"/>
          <w:color w:val="000000"/>
        </w:rPr>
        <w:t xml:space="preserve"> a forum for fellowship and education </w:t>
      </w:r>
      <w:r w:rsidR="005E59B0">
        <w:rPr>
          <w:rFonts w:eastAsia="Times"/>
          <w:color w:val="000000"/>
        </w:rPr>
        <w:t>for</w:t>
      </w:r>
      <w:r w:rsidR="005C03B4">
        <w:rPr>
          <w:rFonts w:eastAsia="Times"/>
          <w:color w:val="000000"/>
        </w:rPr>
        <w:t xml:space="preserve"> teenage writers and is </w:t>
      </w:r>
      <w:r w:rsidRPr="00DF5580">
        <w:rPr>
          <w:rFonts w:eastAsia="Times"/>
          <w:color w:val="000000"/>
        </w:rPr>
        <w:t>meant specifically to ass</w:t>
      </w:r>
      <w:r w:rsidR="00025BF5">
        <w:rPr>
          <w:rFonts w:eastAsia="Times"/>
          <w:color w:val="000000"/>
        </w:rPr>
        <w:t>ist them</w:t>
      </w:r>
      <w:r w:rsidRPr="00DF5580">
        <w:rPr>
          <w:rFonts w:eastAsia="Times"/>
          <w:color w:val="000000"/>
        </w:rPr>
        <w:t xml:space="preserve"> in the craft of writing. </w:t>
      </w:r>
      <w:r w:rsidR="005E59B0">
        <w:rPr>
          <w:rFonts w:eastAsia="Times"/>
          <w:color w:val="000000"/>
        </w:rPr>
        <w:t xml:space="preserve">To date, all clubs have been co-sponsored by a branch of the public library, which provides free space and publicity. Other cosponsor arrangements are possible.  </w:t>
      </w:r>
      <w:r w:rsidR="00373E5B">
        <w:rPr>
          <w:sz w:val="23"/>
          <w:szCs w:val="23"/>
        </w:rPr>
        <w:t>MWA is a</w:t>
      </w:r>
      <w:r w:rsidR="00371A99">
        <w:rPr>
          <w:sz w:val="23"/>
          <w:szCs w:val="23"/>
        </w:rPr>
        <w:t xml:space="preserve"> not-for-profit, 501c3 </w:t>
      </w:r>
      <w:r w:rsidR="00373E5B">
        <w:rPr>
          <w:sz w:val="23"/>
          <w:szCs w:val="23"/>
        </w:rPr>
        <w:t>o</w:t>
      </w:r>
      <w:r w:rsidR="00371A99">
        <w:rPr>
          <w:sz w:val="23"/>
          <w:szCs w:val="23"/>
        </w:rPr>
        <w:t>rganization.</w:t>
      </w:r>
      <w:r w:rsidR="005E59B0">
        <w:rPr>
          <w:sz w:val="23"/>
          <w:szCs w:val="23"/>
        </w:rPr>
        <w:t xml:space="preserve"> </w:t>
      </w:r>
    </w:p>
    <w:p w:rsidRPr="00DF5580" w:rsidR="00371A99" w:rsidP="00DF5580" w:rsidRDefault="00371A99" w14:paraId="57746F33" w14:textId="77777777">
      <w:pPr>
        <w:rPr>
          <w:rFonts w:eastAsia="Times"/>
          <w:b/>
          <w:color w:val="000000"/>
        </w:rPr>
      </w:pPr>
    </w:p>
    <w:p w:rsidRPr="008E1E18" w:rsidR="00DF5580" w:rsidP="00DF5580" w:rsidRDefault="008E1E18" w14:paraId="28DAD185" w14:textId="77777777">
      <w:pPr>
        <w:rPr>
          <w:rFonts w:eastAsia="Times"/>
          <w:color w:val="000000"/>
          <w:sz w:val="32"/>
          <w:szCs w:val="32"/>
        </w:rPr>
      </w:pPr>
      <w:r>
        <w:rPr>
          <w:rFonts w:eastAsia="Times"/>
          <w:b/>
          <w:color w:val="000000"/>
          <w:sz w:val="32"/>
          <w:szCs w:val="32"/>
        </w:rPr>
        <w:t>Project Name</w:t>
      </w:r>
      <w:r w:rsidRPr="008E1E18" w:rsidR="00025BF5">
        <w:rPr>
          <w:rFonts w:eastAsia="Times"/>
          <w:b/>
          <w:color w:val="000000"/>
          <w:sz w:val="32"/>
          <w:szCs w:val="32"/>
        </w:rPr>
        <w:t>:</w:t>
      </w:r>
      <w:r w:rsidRPr="008E1E18" w:rsidR="00DF5580">
        <w:rPr>
          <w:rFonts w:eastAsia="Times"/>
          <w:color w:val="000000"/>
          <w:sz w:val="32"/>
          <w:szCs w:val="32"/>
        </w:rPr>
        <w:t> </w:t>
      </w:r>
    </w:p>
    <w:p w:rsidR="00DF5580" w:rsidP="00DF5580" w:rsidRDefault="00DF5580" w14:paraId="6DA4948F" w14:textId="77777777">
      <w:pPr>
        <w:rPr>
          <w:rFonts w:eastAsia="Times"/>
          <w:color w:val="000000"/>
        </w:rPr>
      </w:pPr>
      <w:r w:rsidRPr="00DF5580">
        <w:rPr>
          <w:rFonts w:eastAsia="Times"/>
          <w:color w:val="000000"/>
        </w:rPr>
        <w:t>Teen Writers’ Clubs</w:t>
      </w:r>
    </w:p>
    <w:p w:rsidRPr="008E1E18" w:rsidR="00D844A2" w:rsidP="00DF5580" w:rsidRDefault="00D844A2" w14:paraId="5DE42975" w14:textId="77777777">
      <w:pPr>
        <w:rPr>
          <w:rFonts w:eastAsia="Times"/>
          <w:color w:val="000000"/>
          <w:sz w:val="32"/>
          <w:szCs w:val="32"/>
        </w:rPr>
      </w:pPr>
    </w:p>
    <w:p w:rsidRPr="008E1E18" w:rsidR="00D844A2" w:rsidP="00DF5580" w:rsidRDefault="00D844A2" w14:paraId="151762EB" w14:textId="77777777">
      <w:pPr>
        <w:rPr>
          <w:rFonts w:eastAsia="Times"/>
          <w:color w:val="000000"/>
          <w:sz w:val="32"/>
          <w:szCs w:val="32"/>
        </w:rPr>
      </w:pPr>
      <w:r w:rsidRPr="008E1E18">
        <w:rPr>
          <w:rFonts w:eastAsia="Times"/>
          <w:b/>
          <w:color w:val="000000"/>
          <w:sz w:val="32"/>
          <w:szCs w:val="32"/>
        </w:rPr>
        <w:t xml:space="preserve">TWC </w:t>
      </w:r>
      <w:r w:rsidR="005E59B0">
        <w:rPr>
          <w:rFonts w:eastAsia="Times"/>
          <w:b/>
          <w:color w:val="000000"/>
          <w:sz w:val="32"/>
          <w:szCs w:val="32"/>
        </w:rPr>
        <w:t>Coordinator</w:t>
      </w:r>
    </w:p>
    <w:p w:rsidRPr="00D844A2" w:rsidR="00D844A2" w:rsidP="00DF5580" w:rsidRDefault="00D844A2" w14:paraId="3D3A9D0D" w14:textId="77777777">
      <w:pPr>
        <w:rPr>
          <w:rFonts w:eastAsia="Times"/>
          <w:color w:val="000000"/>
        </w:rPr>
      </w:pPr>
      <w:r>
        <w:rPr>
          <w:rFonts w:eastAsia="Times"/>
          <w:color w:val="000000"/>
        </w:rPr>
        <w:t>The c</w:t>
      </w:r>
      <w:r w:rsidR="005E59B0">
        <w:rPr>
          <w:rFonts w:eastAsia="Times"/>
          <w:color w:val="000000"/>
        </w:rPr>
        <w:t xml:space="preserve">oordinator </w:t>
      </w:r>
      <w:r>
        <w:rPr>
          <w:rFonts w:eastAsia="Times"/>
          <w:color w:val="000000"/>
        </w:rPr>
        <w:t xml:space="preserve">of the TWC </w:t>
      </w:r>
      <w:r w:rsidR="005E59B0">
        <w:rPr>
          <w:rFonts w:eastAsia="Times"/>
          <w:color w:val="000000"/>
        </w:rPr>
        <w:t xml:space="preserve">program </w:t>
      </w:r>
      <w:r w:rsidR="007D2123">
        <w:rPr>
          <w:rFonts w:eastAsia="Times"/>
          <w:color w:val="000000"/>
        </w:rPr>
        <w:t>is</w:t>
      </w:r>
      <w:r>
        <w:rPr>
          <w:rFonts w:eastAsia="Times"/>
          <w:color w:val="000000"/>
        </w:rPr>
        <w:t xml:space="preserve"> appointed by the president of the MWA</w:t>
      </w:r>
      <w:r w:rsidR="007D2123">
        <w:rPr>
          <w:rFonts w:eastAsia="Times"/>
          <w:color w:val="000000"/>
        </w:rPr>
        <w:t xml:space="preserve">. The current coordinator is </w:t>
      </w:r>
      <w:r w:rsidR="009566F0">
        <w:rPr>
          <w:rFonts w:eastAsia="Times"/>
          <w:color w:val="000000"/>
        </w:rPr>
        <w:t>Christy Lyons</w:t>
      </w:r>
      <w:r w:rsidR="007D2123">
        <w:rPr>
          <w:rFonts w:eastAsia="Times"/>
          <w:color w:val="000000"/>
        </w:rPr>
        <w:t xml:space="preserve"> (</w:t>
      </w:r>
      <w:r w:rsidRPr="009566F0" w:rsidR="009566F0">
        <w:rPr>
          <w:rStyle w:val="Hyperlink"/>
          <w:rFonts w:eastAsia="Times"/>
        </w:rPr>
        <w:t>christina@bylyon</w:t>
      </w:r>
      <w:r w:rsidR="009566F0">
        <w:rPr>
          <w:rStyle w:val="Hyperlink"/>
          <w:rFonts w:eastAsia="Times"/>
        </w:rPr>
        <w:t>s.com</w:t>
      </w:r>
      <w:r w:rsidR="007D2123">
        <w:rPr>
          <w:rFonts w:eastAsia="Times"/>
          <w:color w:val="000000"/>
        </w:rPr>
        <w:t xml:space="preserve"> 301-587-2712)</w:t>
      </w:r>
      <w:r>
        <w:rPr>
          <w:rFonts w:eastAsia="Times"/>
          <w:color w:val="000000"/>
        </w:rPr>
        <w:t>.</w:t>
      </w:r>
    </w:p>
    <w:p w:rsidRPr="008E1E18" w:rsidR="00E1576C" w:rsidP="00DF5580" w:rsidRDefault="00E1576C" w14:paraId="0CA7C0BC" w14:textId="77777777">
      <w:pPr>
        <w:rPr>
          <w:rFonts w:eastAsia="Times"/>
          <w:color w:val="000000"/>
          <w:sz w:val="32"/>
          <w:szCs w:val="32"/>
        </w:rPr>
      </w:pPr>
    </w:p>
    <w:p w:rsidRPr="008E1E18" w:rsidR="00E1576C" w:rsidP="00DF5580" w:rsidRDefault="00D844A2" w14:paraId="1A99AAF1" w14:textId="77777777">
      <w:pPr>
        <w:rPr>
          <w:rFonts w:eastAsia="Times"/>
          <w:color w:val="000000"/>
          <w:sz w:val="32"/>
          <w:szCs w:val="32"/>
        </w:rPr>
      </w:pPr>
      <w:r w:rsidRPr="008E1E18">
        <w:rPr>
          <w:rFonts w:eastAsia="Times"/>
          <w:b/>
          <w:color w:val="000000"/>
          <w:sz w:val="32"/>
          <w:szCs w:val="32"/>
        </w:rPr>
        <w:t>Leader</w:t>
      </w:r>
      <w:r w:rsidRPr="008E1E18" w:rsidR="00E1576C">
        <w:rPr>
          <w:rFonts w:eastAsia="Times"/>
          <w:b/>
          <w:color w:val="000000"/>
          <w:sz w:val="32"/>
          <w:szCs w:val="32"/>
        </w:rPr>
        <w:t xml:space="preserve"> Eligibility:</w:t>
      </w:r>
    </w:p>
    <w:p w:rsidR="005E59B0" w:rsidP="00DF5580" w:rsidRDefault="00D844A2" w14:paraId="143F8D56" w14:textId="77777777">
      <w:pPr>
        <w:rPr>
          <w:rFonts w:eastAsia="Times"/>
          <w:color w:val="000000"/>
        </w:rPr>
      </w:pPr>
      <w:r>
        <w:rPr>
          <w:rFonts w:eastAsia="Times"/>
          <w:color w:val="000000"/>
        </w:rPr>
        <w:t>Club l</w:t>
      </w:r>
      <w:r w:rsidR="00E1576C">
        <w:rPr>
          <w:rFonts w:eastAsia="Times"/>
          <w:color w:val="000000"/>
        </w:rPr>
        <w:t>eaders</w:t>
      </w:r>
      <w:r>
        <w:rPr>
          <w:rFonts w:eastAsia="Times"/>
          <w:color w:val="000000"/>
        </w:rPr>
        <w:t xml:space="preserve"> are volunteers and must be </w:t>
      </w:r>
      <w:r w:rsidR="00E1576C">
        <w:rPr>
          <w:rFonts w:eastAsia="Times"/>
          <w:color w:val="000000"/>
        </w:rPr>
        <w:t>member</w:t>
      </w:r>
      <w:r>
        <w:rPr>
          <w:rFonts w:eastAsia="Times"/>
          <w:color w:val="000000"/>
        </w:rPr>
        <w:t>s</w:t>
      </w:r>
      <w:r w:rsidR="00E1576C">
        <w:rPr>
          <w:rFonts w:eastAsia="Times"/>
          <w:color w:val="000000"/>
        </w:rPr>
        <w:t xml:space="preserve"> of the</w:t>
      </w:r>
      <w:r>
        <w:rPr>
          <w:rFonts w:eastAsia="Times"/>
          <w:color w:val="000000"/>
        </w:rPr>
        <w:t xml:space="preserve"> MWA. </w:t>
      </w:r>
      <w:r w:rsidR="005E59B0">
        <w:rPr>
          <w:rFonts w:eastAsia="Times"/>
          <w:color w:val="000000"/>
        </w:rPr>
        <w:t xml:space="preserve">Prospective leaders must </w:t>
      </w:r>
      <w:r w:rsidR="00E1576C">
        <w:rPr>
          <w:rFonts w:eastAsia="Times"/>
          <w:color w:val="000000"/>
        </w:rPr>
        <w:t xml:space="preserve">provide the </w:t>
      </w:r>
      <w:r>
        <w:rPr>
          <w:rFonts w:eastAsia="Times"/>
          <w:color w:val="000000"/>
        </w:rPr>
        <w:t>TWC c</w:t>
      </w:r>
      <w:r w:rsidR="005E59B0">
        <w:rPr>
          <w:rFonts w:eastAsia="Times"/>
          <w:color w:val="000000"/>
        </w:rPr>
        <w:t xml:space="preserve">oordinator with a resume or </w:t>
      </w:r>
      <w:r w:rsidR="00E1576C">
        <w:rPr>
          <w:rFonts w:eastAsia="Times"/>
          <w:color w:val="000000"/>
        </w:rPr>
        <w:t>concise vitae</w:t>
      </w:r>
      <w:r w:rsidR="005E59B0">
        <w:rPr>
          <w:rFonts w:eastAsia="Times"/>
          <w:color w:val="000000"/>
        </w:rPr>
        <w:t xml:space="preserve">, </w:t>
      </w:r>
      <w:r w:rsidR="009C2594">
        <w:rPr>
          <w:rFonts w:eastAsia="Times"/>
          <w:color w:val="000000"/>
        </w:rPr>
        <w:t xml:space="preserve">additional contact and other </w:t>
      </w:r>
      <w:r w:rsidR="005E59B0">
        <w:rPr>
          <w:rFonts w:eastAsia="Times"/>
          <w:color w:val="000000"/>
        </w:rPr>
        <w:t>information as requested, and submit to an interview. Volunteers must be approved by the coordinator</w:t>
      </w:r>
      <w:r w:rsidR="00205E27">
        <w:rPr>
          <w:rFonts w:eastAsia="Times"/>
          <w:color w:val="000000"/>
        </w:rPr>
        <w:t xml:space="preserve"> and/or MWA president. </w:t>
      </w:r>
    </w:p>
    <w:p w:rsidR="00205E27" w:rsidP="00DF5580" w:rsidRDefault="00205E27" w14:paraId="651DCF0B" w14:textId="77777777">
      <w:pPr>
        <w:rPr>
          <w:rFonts w:eastAsia="Times"/>
          <w:color w:val="000000"/>
        </w:rPr>
      </w:pPr>
    </w:p>
    <w:p w:rsidRPr="008E1E18" w:rsidR="009C3420" w:rsidP="00DF5580" w:rsidRDefault="00CF4F2B" w14:paraId="439CB8AE" w14:textId="77777777">
      <w:pPr>
        <w:rPr>
          <w:rFonts w:eastAsia="Times"/>
          <w:color w:val="000000"/>
          <w:sz w:val="32"/>
          <w:szCs w:val="32"/>
        </w:rPr>
      </w:pPr>
      <w:r w:rsidRPr="008E1E18">
        <w:rPr>
          <w:rFonts w:eastAsia="Times"/>
          <w:b/>
          <w:color w:val="000000"/>
          <w:sz w:val="32"/>
          <w:szCs w:val="32"/>
        </w:rPr>
        <w:t xml:space="preserve">Teen </w:t>
      </w:r>
      <w:r w:rsidRPr="008E1E18" w:rsidR="009C3420">
        <w:rPr>
          <w:rFonts w:eastAsia="Times"/>
          <w:b/>
          <w:color w:val="000000"/>
          <w:sz w:val="32"/>
          <w:szCs w:val="32"/>
        </w:rPr>
        <w:t>Membership Eligibility:</w:t>
      </w:r>
    </w:p>
    <w:p w:rsidRPr="009C3420" w:rsidR="009C3420" w:rsidP="00DF5580" w:rsidRDefault="005E59B0" w14:paraId="6E65C353" w14:textId="77777777">
      <w:pPr>
        <w:rPr>
          <w:rFonts w:eastAsia="Times"/>
          <w:color w:val="000000"/>
        </w:rPr>
      </w:pPr>
      <w:r>
        <w:rPr>
          <w:rFonts w:eastAsia="Times"/>
          <w:color w:val="000000"/>
        </w:rPr>
        <w:t>Eligibility</w:t>
      </w:r>
      <w:r w:rsidR="007D2123">
        <w:rPr>
          <w:rFonts w:eastAsia="Times"/>
          <w:color w:val="000000"/>
        </w:rPr>
        <w:t xml:space="preserve"> is generally limited to ages 11</w:t>
      </w:r>
      <w:r>
        <w:rPr>
          <w:rFonts w:eastAsia="Times"/>
          <w:color w:val="000000"/>
        </w:rPr>
        <w:t xml:space="preserve">-18, although </w:t>
      </w:r>
      <w:r w:rsidR="00205E27">
        <w:rPr>
          <w:rFonts w:eastAsia="Times"/>
          <w:color w:val="000000"/>
        </w:rPr>
        <w:t>the exact age range is determined by the individual club leader and the hosting library, which may have its own rules. Clubs were originally limited to</w:t>
      </w:r>
      <w:r w:rsidR="003B14B7">
        <w:rPr>
          <w:rFonts w:eastAsia="Times"/>
          <w:color w:val="000000"/>
        </w:rPr>
        <w:t xml:space="preserve"> high school students</w:t>
      </w:r>
      <w:r w:rsidR="00205E27">
        <w:rPr>
          <w:rFonts w:eastAsia="Times"/>
          <w:color w:val="000000"/>
        </w:rPr>
        <w:t xml:space="preserve">, but the addition of middle school students has proved </w:t>
      </w:r>
      <w:r w:rsidR="003B14B7">
        <w:rPr>
          <w:rFonts w:eastAsia="Times"/>
          <w:color w:val="000000"/>
        </w:rPr>
        <w:t xml:space="preserve">hugely positive. </w:t>
      </w:r>
      <w:r w:rsidR="00205E27">
        <w:rPr>
          <w:rFonts w:eastAsia="Times"/>
          <w:color w:val="000000"/>
        </w:rPr>
        <w:t>Club members are required to fill out signup sheets providing basic contact information, including school information. A permission slip from a paren</w:t>
      </w:r>
      <w:r w:rsidR="00D1264A">
        <w:rPr>
          <w:rFonts w:eastAsia="Times"/>
          <w:color w:val="000000"/>
        </w:rPr>
        <w:t>t or guardian is also required.</w:t>
      </w:r>
    </w:p>
    <w:p w:rsidR="008E1E18" w:rsidP="00DF5580" w:rsidRDefault="008E1E18" w14:paraId="5103385E" w14:textId="77777777">
      <w:pPr>
        <w:rPr>
          <w:rFonts w:eastAsia="Times"/>
          <w:b/>
          <w:color w:val="000000"/>
          <w:sz w:val="32"/>
          <w:szCs w:val="32"/>
        </w:rPr>
      </w:pPr>
    </w:p>
    <w:p w:rsidRPr="008E1E18" w:rsidR="00025BF5" w:rsidP="00DF5580" w:rsidRDefault="00025BF5" w14:paraId="039659AD" w14:textId="77777777">
      <w:pPr>
        <w:rPr>
          <w:rFonts w:eastAsia="Times"/>
          <w:color w:val="000000"/>
          <w:sz w:val="32"/>
          <w:szCs w:val="32"/>
        </w:rPr>
      </w:pPr>
      <w:r w:rsidRPr="008E1E18">
        <w:rPr>
          <w:rFonts w:eastAsia="Times"/>
          <w:b/>
          <w:color w:val="000000"/>
          <w:sz w:val="32"/>
          <w:szCs w:val="32"/>
        </w:rPr>
        <w:t>Location:</w:t>
      </w:r>
    </w:p>
    <w:p w:rsidR="00025BF5" w:rsidP="00DF5580" w:rsidRDefault="00397EA2" w14:paraId="39FAE810" w14:textId="77777777">
      <w:pPr>
        <w:rPr>
          <w:rFonts w:eastAsia="Times"/>
          <w:color w:val="000000"/>
        </w:rPr>
      </w:pPr>
      <w:r>
        <w:rPr>
          <w:rFonts w:eastAsia="Times"/>
          <w:color w:val="000000"/>
        </w:rPr>
        <w:t>Clubs must</w:t>
      </w:r>
      <w:r w:rsidR="00025BF5">
        <w:rPr>
          <w:rFonts w:eastAsia="Times"/>
          <w:color w:val="000000"/>
        </w:rPr>
        <w:t xml:space="preserve"> be located in public area</w:t>
      </w:r>
      <w:r w:rsidR="00756D4A">
        <w:rPr>
          <w:rFonts w:eastAsia="Times"/>
          <w:color w:val="000000"/>
        </w:rPr>
        <w:t xml:space="preserve">s that provide easy access to </w:t>
      </w:r>
      <w:r w:rsidR="00025BF5">
        <w:rPr>
          <w:rFonts w:eastAsia="Times"/>
          <w:color w:val="000000"/>
        </w:rPr>
        <w:t>large geographic</w:t>
      </w:r>
      <w:r w:rsidR="00756D4A">
        <w:rPr>
          <w:rFonts w:eastAsia="Times"/>
          <w:color w:val="000000"/>
        </w:rPr>
        <w:t xml:space="preserve"> regions. Public libraries are preferred because they: widely recruit TWCs, provide private meeting rooms; are free; offer a safe environment; are centrally located</w:t>
      </w:r>
      <w:r w:rsidR="00A3202B">
        <w:rPr>
          <w:rFonts w:eastAsia="Times"/>
          <w:color w:val="000000"/>
        </w:rPr>
        <w:t xml:space="preserve">; </w:t>
      </w:r>
      <w:r w:rsidR="00205E27">
        <w:rPr>
          <w:rFonts w:eastAsia="Times"/>
          <w:color w:val="000000"/>
        </w:rPr>
        <w:t xml:space="preserve">and </w:t>
      </w:r>
      <w:r w:rsidR="00A3202B">
        <w:rPr>
          <w:rFonts w:eastAsia="Times"/>
          <w:color w:val="000000"/>
        </w:rPr>
        <w:t xml:space="preserve">provide access to people with disabilities.  </w:t>
      </w:r>
      <w:r w:rsidR="00205E27">
        <w:rPr>
          <w:rFonts w:eastAsia="Times"/>
          <w:color w:val="000000"/>
        </w:rPr>
        <w:t>P</w:t>
      </w:r>
      <w:r w:rsidR="00A3202B">
        <w:rPr>
          <w:rFonts w:eastAsia="Times"/>
          <w:color w:val="000000"/>
        </w:rPr>
        <w:t xml:space="preserve">ublic libraries advertise TWCs on their web sites and </w:t>
      </w:r>
      <w:r w:rsidR="00A3202B">
        <w:rPr>
          <w:rFonts w:eastAsia="Times"/>
          <w:color w:val="000000"/>
        </w:rPr>
        <w:lastRenderedPageBreak/>
        <w:t>via posters within the libraries. Many offer, upon request, additional posters to leaders for their own promotions.  Some libraries will print materials, but this is</w:t>
      </w:r>
      <w:r>
        <w:rPr>
          <w:rFonts w:eastAsia="Times"/>
          <w:color w:val="000000"/>
        </w:rPr>
        <w:t xml:space="preserve"> sporadic.  Librarians also</w:t>
      </w:r>
      <w:r w:rsidR="00A3202B">
        <w:rPr>
          <w:rFonts w:eastAsia="Times"/>
          <w:color w:val="000000"/>
        </w:rPr>
        <w:t xml:space="preserve"> work with TWC leaders to coor</w:t>
      </w:r>
      <w:r>
        <w:rPr>
          <w:rFonts w:eastAsia="Times"/>
          <w:color w:val="000000"/>
        </w:rPr>
        <w:t>dinate library events that include club members.</w:t>
      </w:r>
      <w:r w:rsidR="00205E27">
        <w:rPr>
          <w:rFonts w:eastAsia="Times"/>
          <w:color w:val="000000"/>
        </w:rPr>
        <w:t xml:space="preserve"> PTAs are also valuable avenues for providing publicity and helping with recruitment.</w:t>
      </w:r>
    </w:p>
    <w:p w:rsidR="00A3202B" w:rsidP="00DF5580" w:rsidRDefault="00A3202B" w14:paraId="69A579B6" w14:textId="77777777">
      <w:pPr>
        <w:rPr>
          <w:rFonts w:eastAsia="Times"/>
          <w:color w:val="000000"/>
        </w:rPr>
      </w:pPr>
    </w:p>
    <w:p w:rsidRPr="00317E41" w:rsidR="009C3420" w:rsidP="00DF5580" w:rsidRDefault="009C3420" w14:paraId="0C3B3B66" w14:textId="77777777">
      <w:pPr>
        <w:rPr>
          <w:rFonts w:eastAsia="Times"/>
          <w:color w:val="000000"/>
          <w:sz w:val="28"/>
          <w:szCs w:val="28"/>
        </w:rPr>
      </w:pPr>
      <w:r w:rsidRPr="00317E41">
        <w:rPr>
          <w:rFonts w:eastAsia="Times"/>
          <w:b/>
          <w:color w:val="000000"/>
          <w:sz w:val="28"/>
          <w:szCs w:val="28"/>
        </w:rPr>
        <w:t>Meeting Frequency:</w:t>
      </w:r>
    </w:p>
    <w:p w:rsidR="009C3420" w:rsidP="00DF5580" w:rsidRDefault="009C3420" w14:paraId="57626A55" w14:textId="77777777">
      <w:pPr>
        <w:rPr>
          <w:rFonts w:eastAsia="Times"/>
          <w:color w:val="000000"/>
        </w:rPr>
      </w:pPr>
    </w:p>
    <w:p w:rsidR="009C3420" w:rsidP="00DF5580" w:rsidRDefault="00397EA2" w14:paraId="75961425" w14:textId="77777777">
      <w:pPr>
        <w:rPr>
          <w:rFonts w:eastAsia="Times"/>
          <w:color w:val="000000"/>
        </w:rPr>
      </w:pPr>
      <w:r>
        <w:rPr>
          <w:rFonts w:eastAsia="Times"/>
          <w:color w:val="000000"/>
        </w:rPr>
        <w:t>Leaders of each club</w:t>
      </w:r>
      <w:r w:rsidR="009C3420">
        <w:rPr>
          <w:rFonts w:eastAsia="Times"/>
          <w:color w:val="000000"/>
        </w:rPr>
        <w:t xml:space="preserve"> select the day of week</w:t>
      </w:r>
      <w:r w:rsidR="00205E27">
        <w:rPr>
          <w:rFonts w:eastAsia="Times"/>
          <w:color w:val="000000"/>
        </w:rPr>
        <w:t>, the time,</w:t>
      </w:r>
      <w:r w:rsidR="009C3420">
        <w:rPr>
          <w:rFonts w:eastAsia="Times"/>
          <w:color w:val="000000"/>
        </w:rPr>
        <w:t xml:space="preserve"> and frequency of each meeting</w:t>
      </w:r>
      <w:r w:rsidR="00205E27">
        <w:rPr>
          <w:rFonts w:eastAsia="Times"/>
          <w:color w:val="000000"/>
        </w:rPr>
        <w:t xml:space="preserve"> in conjunction with the hosting library or administrative unit</w:t>
      </w:r>
      <w:r w:rsidR="009C3420">
        <w:rPr>
          <w:rFonts w:eastAsia="Times"/>
          <w:color w:val="000000"/>
        </w:rPr>
        <w:t xml:space="preserve">. </w:t>
      </w:r>
      <w:r w:rsidR="00205E27">
        <w:rPr>
          <w:rFonts w:eastAsia="Times"/>
          <w:color w:val="000000"/>
        </w:rPr>
        <w:t xml:space="preserve">Currently, we have clubs that meet weekly, twice a month, or once a month—all with success. </w:t>
      </w:r>
      <w:r w:rsidR="002D0B3E">
        <w:rPr>
          <w:rFonts w:eastAsia="Times"/>
          <w:color w:val="000000"/>
        </w:rPr>
        <w:t>Schedules</w:t>
      </w:r>
      <w:r w:rsidR="009C3420">
        <w:rPr>
          <w:rFonts w:eastAsia="Times"/>
          <w:color w:val="000000"/>
        </w:rPr>
        <w:t xml:space="preserve"> must favor each leader’s private calendar, vacations, holidays, and holydays. Library and school calendars also must be considered.</w:t>
      </w:r>
      <w:r w:rsidR="002D0B3E">
        <w:rPr>
          <w:rFonts w:eastAsia="Times"/>
          <w:color w:val="000000"/>
        </w:rPr>
        <w:t xml:space="preserve"> Whether the club meets in the summer also is at the discretion of the leader.</w:t>
      </w:r>
    </w:p>
    <w:p w:rsidR="00C645EC" w:rsidP="00DF5580" w:rsidRDefault="00C645EC" w14:paraId="198FC468" w14:textId="77777777">
      <w:pPr>
        <w:rPr>
          <w:rFonts w:eastAsia="Times"/>
          <w:color w:val="000000"/>
        </w:rPr>
      </w:pPr>
    </w:p>
    <w:p w:rsidRPr="00317E41" w:rsidR="00C645EC" w:rsidP="00DF5580" w:rsidRDefault="00C645EC" w14:paraId="3B6E9216" w14:textId="77777777">
      <w:pPr>
        <w:rPr>
          <w:rFonts w:eastAsia="Times"/>
          <w:color w:val="000000"/>
          <w:sz w:val="28"/>
          <w:szCs w:val="28"/>
        </w:rPr>
      </w:pPr>
      <w:r w:rsidRPr="00317E41">
        <w:rPr>
          <w:rFonts w:eastAsia="Times"/>
          <w:b/>
          <w:color w:val="000000"/>
          <w:sz w:val="28"/>
          <w:szCs w:val="28"/>
        </w:rPr>
        <w:t>Meeting Time:</w:t>
      </w:r>
    </w:p>
    <w:p w:rsidR="009A01F4" w:rsidP="00DF5580" w:rsidRDefault="00C645EC" w14:paraId="1BE73AB3" w14:textId="77777777">
      <w:pPr>
        <w:rPr>
          <w:rFonts w:eastAsia="Times"/>
          <w:color w:val="000000"/>
        </w:rPr>
      </w:pPr>
      <w:r>
        <w:rPr>
          <w:rFonts w:eastAsia="Times"/>
          <w:color w:val="000000"/>
        </w:rPr>
        <w:t>Leaders determine the length of each meeting. Most are</w:t>
      </w:r>
      <w:r w:rsidR="008A1A23">
        <w:rPr>
          <w:rFonts w:eastAsia="Times"/>
          <w:color w:val="000000"/>
        </w:rPr>
        <w:t xml:space="preserve"> 90 minutes</w:t>
      </w:r>
      <w:r w:rsidR="00CC69EF">
        <w:rPr>
          <w:rFonts w:eastAsia="Times"/>
          <w:color w:val="000000"/>
        </w:rPr>
        <w:t>.</w:t>
      </w:r>
    </w:p>
    <w:p w:rsidRPr="00317E41" w:rsidR="009A01F4" w:rsidP="00DF5580" w:rsidRDefault="009A01F4" w14:paraId="10C39D4D" w14:textId="77777777">
      <w:pPr>
        <w:rPr>
          <w:rFonts w:eastAsia="Times"/>
          <w:color w:val="000000"/>
          <w:sz w:val="28"/>
          <w:szCs w:val="28"/>
        </w:rPr>
      </w:pPr>
    </w:p>
    <w:p w:rsidR="00BE77BF" w:rsidP="00DF5580" w:rsidRDefault="00BE77BF" w14:paraId="3B765642" w14:textId="77777777">
      <w:pPr>
        <w:rPr>
          <w:rFonts w:eastAsia="Times"/>
          <w:color w:val="000000"/>
        </w:rPr>
      </w:pPr>
      <w:r w:rsidRPr="00317E41">
        <w:rPr>
          <w:rFonts w:eastAsia="Times"/>
          <w:b/>
          <w:color w:val="000000"/>
          <w:sz w:val="28"/>
          <w:szCs w:val="28"/>
        </w:rPr>
        <w:t>Meeting Structure</w:t>
      </w:r>
      <w:r>
        <w:rPr>
          <w:rFonts w:eastAsia="Times"/>
          <w:b/>
          <w:color w:val="000000"/>
        </w:rPr>
        <w:t>:</w:t>
      </w:r>
    </w:p>
    <w:p w:rsidR="009D0539" w:rsidP="00BE77BF" w:rsidRDefault="00821BD8" w14:paraId="45D80029" w14:textId="77777777">
      <w:r>
        <w:t>Most important:</w:t>
      </w:r>
      <w:r w:rsidR="00397EA2">
        <w:t xml:space="preserve"> T</w:t>
      </w:r>
      <w:r w:rsidR="009D0539">
        <w:t xml:space="preserve">his program is meant to be a </w:t>
      </w:r>
      <w:r w:rsidR="009D0539">
        <w:rPr>
          <w:i/>
        </w:rPr>
        <w:t xml:space="preserve">club </w:t>
      </w:r>
      <w:r w:rsidR="009D0539">
        <w:t>and should not be confused with school lessons or tutoring.</w:t>
      </w:r>
      <w:r>
        <w:t xml:space="preserve"> Homework </w:t>
      </w:r>
      <w:r w:rsidR="00397EA2">
        <w:t>assignments and research projects are not acceptable as</w:t>
      </w:r>
      <w:r>
        <w:t xml:space="preserve"> part</w:t>
      </w:r>
      <w:r w:rsidR="00397EA2">
        <w:t>s</w:t>
      </w:r>
      <w:r>
        <w:t xml:space="preserve"> of the program. </w:t>
      </w:r>
      <w:r w:rsidR="009D0539">
        <w:t>TWC grew out of a recognized need f</w:t>
      </w:r>
      <w:r w:rsidR="00397EA2">
        <w:t>or teen writers to meet each other so they could socialize while sharing</w:t>
      </w:r>
      <w:r w:rsidR="009D0539">
        <w:t xml:space="preserve"> common interest</w:t>
      </w:r>
      <w:r w:rsidR="00397EA2">
        <w:t>s</w:t>
      </w:r>
      <w:r w:rsidR="009D0539">
        <w:t xml:space="preserve"> in writing. Teen writers, just like adult writers, often isolate themselves. This fact is important to remember because</w:t>
      </w:r>
      <w:r w:rsidR="00BC2651">
        <w:t xml:space="preserve"> many</w:t>
      </w:r>
      <w:r w:rsidR="009D0539">
        <w:t xml:space="preserve"> teens, unlike adult writers, often believe that no one their own age shares their intense interest in writing.</w:t>
      </w:r>
    </w:p>
    <w:p w:rsidR="009D0539" w:rsidP="00BE77BF" w:rsidRDefault="009D0539" w14:paraId="0A8B0B1A" w14:textId="77777777"/>
    <w:p w:rsidR="00446F23" w:rsidP="00BE77BF" w:rsidRDefault="00EC7401" w14:paraId="13358EA2" w14:textId="77777777">
      <w:r>
        <w:t>Often</w:t>
      </w:r>
      <w:r w:rsidR="00996C28">
        <w:t xml:space="preserve"> the</w:t>
      </w:r>
      <w:r w:rsidR="00446F23">
        <w:t xml:space="preserve"> biggest challenge</w:t>
      </w:r>
      <w:r w:rsidR="00996C28">
        <w:t xml:space="preserve"> </w:t>
      </w:r>
      <w:r w:rsidR="00BC2651">
        <w:t>is</w:t>
      </w:r>
      <w:r w:rsidR="00446F23">
        <w:t xml:space="preserve"> for each leader is to provide balance in the meeting between socializing and teaching.  The club belongs to the members; ask them what they want; offer suggestions; ask for feedback.</w:t>
      </w:r>
    </w:p>
    <w:p w:rsidR="00446F23" w:rsidP="00BE77BF" w:rsidRDefault="00446F23" w14:paraId="08AD9A72" w14:textId="77777777"/>
    <w:p w:rsidR="00EC7401" w:rsidP="00BE77BF" w:rsidRDefault="00446F23" w14:paraId="070AC6BB" w14:textId="77777777">
      <w:r>
        <w:t xml:space="preserve">Leaders set their own framework. </w:t>
      </w:r>
      <w:r w:rsidR="00BC2651">
        <w:t xml:space="preserve">Each meeting generally starts with announcements and </w:t>
      </w:r>
      <w:r w:rsidR="00C645EC">
        <w:t>the question: “Who wants to read their work?”</w:t>
      </w:r>
      <w:r w:rsidR="00BC2651">
        <w:t xml:space="preserve"> This is necessary to determine quickly how to divide </w:t>
      </w:r>
      <w:r w:rsidR="00C645EC">
        <w:t>time for: a short lesson, critiques, visiting author, discussion of upcoming club projects, and so forth. Experience has proved that teens mostly want to read their work. They expect their stories and poems to be critiqued and are bitterly disappointed when time runs out before they get to do so.</w:t>
      </w:r>
      <w:r w:rsidR="00EC7401">
        <w:t xml:space="preserve"> </w:t>
      </w:r>
    </w:p>
    <w:p w:rsidR="00EC7401" w:rsidP="00BE77BF" w:rsidRDefault="00EC7401" w14:paraId="4376BA11" w14:textId="77777777"/>
    <w:p w:rsidR="009C2594" w:rsidP="00BE77BF" w:rsidRDefault="00EC7401" w14:paraId="3CCCF89D" w14:textId="77777777">
      <w:r>
        <w:t xml:space="preserve">Leaders have several options when teens wish to present work. It can be read aloud or copies can be made (usually that means getting the material before the meeting) or some combination of the two. Learning to read aloud is valuable, but often reading on paper and writing comments that later go to the author, can provide more detailed feedback.  </w:t>
      </w:r>
    </w:p>
    <w:p w:rsidR="009C2594" w:rsidP="00BE77BF" w:rsidRDefault="009C2594" w14:paraId="1E6A8218" w14:textId="77777777"/>
    <w:p w:rsidR="009C2594" w:rsidP="00BE77BF" w:rsidRDefault="009C2594" w14:paraId="770D8B23" w14:textId="77777777"/>
    <w:p w:rsidR="009C2594" w:rsidP="00BE77BF" w:rsidRDefault="009C2594" w14:paraId="5D9FB54D" w14:textId="77777777"/>
    <w:p w:rsidR="009C2594" w:rsidP="00BE77BF" w:rsidRDefault="009C2594" w14:paraId="52FB20EA" w14:textId="77777777"/>
    <w:p w:rsidR="009C2594" w:rsidP="00BE77BF" w:rsidRDefault="009C2594" w14:paraId="072A97F7" w14:textId="77777777"/>
    <w:p w:rsidR="00C645EC" w:rsidP="00BE77BF" w:rsidRDefault="00EC7401" w14:paraId="081481E0" w14:textId="77777777">
      <w:r>
        <w:lastRenderedPageBreak/>
        <w:t>A moderate budget is available to reimburse leaders for copying expenses.</w:t>
      </w:r>
    </w:p>
    <w:p w:rsidR="00AC7370" w:rsidP="00BE77BF" w:rsidRDefault="00AC7370" w14:paraId="15C7291F" w14:textId="77777777">
      <w:r>
        <w:t>Dealing With Sensitive Issues</w:t>
      </w:r>
    </w:p>
    <w:p w:rsidR="00AC7370" w:rsidP="00BE77BF" w:rsidRDefault="00AC7370" w14:paraId="14814D53" w14:textId="77777777"/>
    <w:p w:rsidR="00AC7370" w:rsidP="00AC7370" w:rsidRDefault="00AC7370" w14:paraId="3F80326F" w14:textId="77777777">
      <w:pPr>
        <w:rPr>
          <w:rFonts w:ascii="Garamond" w:hAnsi="Garamond"/>
        </w:rPr>
      </w:pPr>
      <w:r>
        <w:rPr>
          <w:rFonts w:ascii="Garamond" w:hAnsi="Garamond"/>
        </w:rPr>
        <w:t xml:space="preserve">Teens often write about issues and feelings that concern them, including topics </w:t>
      </w:r>
      <w:r w:rsidRPr="00DD3C29">
        <w:rPr>
          <w:rFonts w:ascii="Garamond" w:hAnsi="Garamond"/>
        </w:rPr>
        <w:t>relating to death, harm to self, harm to others</w:t>
      </w:r>
      <w:r>
        <w:rPr>
          <w:rFonts w:ascii="Garamond" w:hAnsi="Garamond"/>
        </w:rPr>
        <w:t xml:space="preserve">, bullying and sexual orientation, to name just a few. </w:t>
      </w:r>
    </w:p>
    <w:p w:rsidR="00AC7370" w:rsidP="00AC7370" w:rsidRDefault="00AC7370" w14:paraId="341B9887" w14:textId="77777777">
      <w:pPr>
        <w:rPr>
          <w:rFonts w:ascii="Garamond" w:hAnsi="Garamond"/>
        </w:rPr>
      </w:pPr>
      <w:r>
        <w:rPr>
          <w:rFonts w:ascii="Garamond" w:hAnsi="Garamond"/>
        </w:rPr>
        <w:t xml:space="preserve">For most teens, writing about these subjects is a way to think and explore or a kind of catharsis. Whenever possible we should allow for free expression and sharing, but there will inevitably be times when we need to step in. </w:t>
      </w:r>
    </w:p>
    <w:p w:rsidR="00AC7370" w:rsidP="00AC7370" w:rsidRDefault="00AC7370" w14:paraId="21B74278" w14:textId="77777777">
      <w:pPr>
        <w:rPr>
          <w:rFonts w:ascii="Garamond" w:hAnsi="Garamond"/>
        </w:rPr>
      </w:pPr>
    </w:p>
    <w:p w:rsidR="00AC7370" w:rsidP="00AC7370" w:rsidRDefault="00AC7370" w14:paraId="0E7DBDC1" w14:textId="77777777">
      <w:pPr>
        <w:rPr>
          <w:rFonts w:ascii="Garamond" w:hAnsi="Garamond"/>
        </w:rPr>
      </w:pPr>
      <w:r>
        <w:rPr>
          <w:rFonts w:ascii="Garamond" w:hAnsi="Garamond"/>
        </w:rPr>
        <w:t xml:space="preserve">A poem or piece of prose may raise concerns if: </w:t>
      </w:r>
    </w:p>
    <w:p w:rsidR="00AC7370" w:rsidP="00AC7370" w:rsidRDefault="00AC7370" w14:paraId="08E54585" w14:textId="77777777">
      <w:pPr>
        <w:rPr>
          <w:rFonts w:ascii="Garamond" w:hAnsi="Garamond"/>
        </w:rPr>
      </w:pPr>
      <w:r>
        <w:rPr>
          <w:rFonts w:ascii="Garamond" w:hAnsi="Garamond"/>
        </w:rPr>
        <w:t>--It feels like a cry for help</w:t>
      </w:r>
    </w:p>
    <w:p w:rsidR="00AC7370" w:rsidP="00AC7370" w:rsidRDefault="00AC7370" w14:paraId="5EA8BFD4" w14:textId="77777777">
      <w:pPr>
        <w:rPr>
          <w:rFonts w:ascii="Garamond" w:hAnsi="Garamond"/>
        </w:rPr>
      </w:pPr>
      <w:r>
        <w:rPr>
          <w:rFonts w:ascii="Garamond" w:hAnsi="Garamond"/>
        </w:rPr>
        <w:t>--You worry about the teen’s wellbeing</w:t>
      </w:r>
    </w:p>
    <w:p w:rsidR="00AC7370" w:rsidP="00AC7370" w:rsidRDefault="00AC7370" w14:paraId="0AD410EB" w14:textId="77777777">
      <w:pPr>
        <w:rPr>
          <w:rFonts w:ascii="Garamond" w:hAnsi="Garamond"/>
        </w:rPr>
      </w:pPr>
      <w:r>
        <w:rPr>
          <w:rFonts w:ascii="Garamond" w:hAnsi="Garamond"/>
        </w:rPr>
        <w:t>--It concerns bullying or some other illegal activity</w:t>
      </w:r>
    </w:p>
    <w:p w:rsidR="00AC7370" w:rsidP="00AC7370" w:rsidRDefault="00AC7370" w14:paraId="0499C63D" w14:textId="77777777">
      <w:pPr>
        <w:rPr>
          <w:rFonts w:ascii="Garamond" w:hAnsi="Garamond"/>
        </w:rPr>
      </w:pPr>
      <w:r>
        <w:rPr>
          <w:rFonts w:ascii="Garamond" w:hAnsi="Garamond"/>
        </w:rPr>
        <w:t>--It’s a dramatic change from past work you’ve seen</w:t>
      </w:r>
    </w:p>
    <w:p w:rsidR="00AC7370" w:rsidP="00AC7370" w:rsidRDefault="00AC7370" w14:paraId="1A56D4D9" w14:textId="77777777">
      <w:pPr>
        <w:rPr>
          <w:rFonts w:ascii="Garamond" w:hAnsi="Garamond"/>
        </w:rPr>
      </w:pPr>
      <w:r>
        <w:rPr>
          <w:rFonts w:ascii="Garamond" w:hAnsi="Garamond"/>
        </w:rPr>
        <w:t xml:space="preserve"> </w:t>
      </w:r>
    </w:p>
    <w:p w:rsidR="00AC7370" w:rsidP="00AC7370" w:rsidRDefault="00AC7370" w14:paraId="103055A3" w14:textId="77777777">
      <w:pPr>
        <w:rPr>
          <w:rFonts w:ascii="Garamond" w:hAnsi="Garamond"/>
        </w:rPr>
      </w:pPr>
      <w:r>
        <w:rPr>
          <w:rFonts w:ascii="Garamond" w:hAnsi="Garamond"/>
        </w:rPr>
        <w:t xml:space="preserve">If you are concerned, the first step </w:t>
      </w:r>
      <w:r w:rsidR="0022033F">
        <w:rPr>
          <w:rFonts w:ascii="Garamond" w:hAnsi="Garamond"/>
        </w:rPr>
        <w:t xml:space="preserve">is usually </w:t>
      </w:r>
      <w:r>
        <w:rPr>
          <w:rFonts w:ascii="Garamond" w:hAnsi="Garamond"/>
        </w:rPr>
        <w:t xml:space="preserve">to talk with the teen. Consider asking: </w:t>
      </w:r>
    </w:p>
    <w:p w:rsidR="00AC7370" w:rsidP="00AC7370" w:rsidRDefault="00AC7370" w14:paraId="295208A9" w14:textId="77777777">
      <w:pPr>
        <w:rPr>
          <w:rFonts w:ascii="Garamond" w:hAnsi="Garamond"/>
        </w:rPr>
      </w:pPr>
      <w:r>
        <w:rPr>
          <w:rFonts w:ascii="Garamond" w:hAnsi="Garamond"/>
        </w:rPr>
        <w:t xml:space="preserve">What was the inspiration for the work?  Does it reflect how you personally feel? If so, do you have the support you need to deal with your problems and feelings? </w:t>
      </w:r>
    </w:p>
    <w:p w:rsidR="00656777" w:rsidP="00AC7370" w:rsidRDefault="0022033F" w14:paraId="4B2308F2" w14:textId="739F191C">
      <w:pPr>
        <w:rPr>
          <w:rFonts w:ascii="Garamond" w:hAnsi="Garamond"/>
        </w:rPr>
      </w:pPr>
      <w:r>
        <w:rPr>
          <w:rFonts w:ascii="Garamond" w:hAnsi="Garamond"/>
        </w:rPr>
        <w:t>If the answers don’t resolve your concerns, please consult with the te</w:t>
      </w:r>
      <w:r w:rsidR="009C2594">
        <w:rPr>
          <w:rFonts w:ascii="Garamond" w:hAnsi="Garamond"/>
        </w:rPr>
        <w:t>en club coordinator (Christy Lyons</w:t>
      </w:r>
      <w:r>
        <w:rPr>
          <w:rFonts w:ascii="Garamond" w:hAnsi="Garamond"/>
        </w:rPr>
        <w:t>) about further steps. If you feel there is an emergency, call 911.</w:t>
      </w:r>
    </w:p>
    <w:p w:rsidR="00F56151" w:rsidP="00AC7370" w:rsidRDefault="00F56151" w14:paraId="3E73D6FD" w14:textId="77777777">
      <w:pPr>
        <w:rPr>
          <w:rFonts w:ascii="Garamond" w:hAnsi="Garamond"/>
        </w:rPr>
      </w:pPr>
    </w:p>
    <w:p w:rsidRPr="00E21EF5" w:rsidR="00F56151" w:rsidP="00F56151" w:rsidRDefault="00F56151" w14:paraId="237DD1DE" w14:textId="77777777">
      <w:pPr>
        <w:spacing w:before="100" w:beforeAutospacing="1" w:after="100" w:afterAutospacing="1"/>
        <w:rPr>
          <w:sz w:val="32"/>
          <w:szCs w:val="32"/>
        </w:rPr>
      </w:pPr>
      <w:r w:rsidRPr="00E21EF5">
        <w:rPr>
          <w:rFonts w:eastAsia="Times"/>
          <w:b/>
          <w:color w:val="000000"/>
          <w:sz w:val="32"/>
          <w:szCs w:val="32"/>
        </w:rPr>
        <w:t>Websites and other Resources for Teen Writers and Leaders:</w:t>
      </w:r>
    </w:p>
    <w:p w:rsidR="00F56151" w:rsidP="00F56151" w:rsidRDefault="00F56151" w14:paraId="2CE8EC52" w14:textId="77777777">
      <w:pPr>
        <w:rPr>
          <w:rFonts w:eastAsia="Times"/>
          <w:b/>
          <w:color w:val="000000"/>
        </w:rPr>
      </w:pPr>
    </w:p>
    <w:p w:rsidR="00F56151" w:rsidP="00F56151" w:rsidRDefault="00F56151" w14:paraId="7EBEC1E1" w14:textId="77777777">
      <w:pPr>
        <w:spacing w:line="360" w:lineRule="auto"/>
        <w:contextualSpacing/>
        <w:rPr>
          <w:rFonts w:eastAsia="Times"/>
          <w:color w:val="000000"/>
        </w:rPr>
      </w:pPr>
      <w:r>
        <w:rPr>
          <w:rFonts w:asciiTheme="minorHAnsi" w:hAnsiTheme="minorHAnsi" w:eastAsiaTheme="minorHAnsi" w:cstheme="minorBidi"/>
          <w:sz w:val="22"/>
          <w:szCs w:val="22"/>
          <w:u w:val="single"/>
        </w:rPr>
        <w:t xml:space="preserve"> Books:</w:t>
      </w:r>
    </w:p>
    <w:p w:rsidRPr="002265CE" w:rsidR="00F56151" w:rsidP="00F56151" w:rsidRDefault="00F56151" w14:paraId="7720C880"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Cuyugan</w:t>
      </w:r>
      <w:r w:rsidRPr="002265CE">
        <w:rPr>
          <w:rFonts w:asciiTheme="minorHAnsi" w:hAnsiTheme="minorHAnsi" w:eastAsiaTheme="minorHAnsi" w:cstheme="minorBidi"/>
          <w:sz w:val="22"/>
          <w:szCs w:val="22"/>
        </w:rPr>
        <w:t xml:space="preserve">, Erica and Ann Wagner.  “Write On! Summer Creative Writing Workshop for Teens.”  </w:t>
      </w:r>
      <w:r w:rsidRPr="002265CE">
        <w:rPr>
          <w:rFonts w:asciiTheme="minorHAnsi" w:hAnsiTheme="minorHAnsi" w:eastAsiaTheme="minorHAnsi" w:cstheme="minorBidi"/>
          <w:i/>
          <w:sz w:val="22"/>
          <w:szCs w:val="22"/>
        </w:rPr>
        <w:t xml:space="preserve">Voya </w:t>
      </w:r>
      <w:r>
        <w:rPr>
          <w:rFonts w:asciiTheme="minorHAnsi" w:hAnsiTheme="minorHAnsi" w:eastAsiaTheme="minorHAnsi" w:cstheme="minorBidi"/>
          <w:sz w:val="22"/>
          <w:szCs w:val="22"/>
        </w:rPr>
        <w:t xml:space="preserve">Apr. </w:t>
      </w:r>
      <w:r w:rsidRPr="002265CE">
        <w:rPr>
          <w:rFonts w:asciiTheme="minorHAnsi" w:hAnsiTheme="minorHAnsi" w:eastAsiaTheme="minorHAnsi" w:cstheme="minorBidi"/>
          <w:sz w:val="22"/>
          <w:szCs w:val="22"/>
        </w:rPr>
        <w:t xml:space="preserve">2012. 16-19. </w:t>
      </w:r>
      <w:r w:rsidRPr="002265CE">
        <w:rPr>
          <w:rFonts w:asciiTheme="minorHAnsi" w:hAnsiTheme="minorHAnsi" w:eastAsiaTheme="minorHAnsi" w:cstheme="minorBidi"/>
          <w:sz w:val="22"/>
          <w:szCs w:val="22"/>
        </w:rPr>
        <w:br/>
      </w:r>
      <w:r w:rsidRPr="002265CE">
        <w:rPr>
          <w:rFonts w:asciiTheme="minorHAnsi" w:hAnsiTheme="minorHAnsi" w:eastAsiaTheme="minorHAnsi" w:cstheme="minorBidi"/>
          <w:b/>
          <w:sz w:val="22"/>
          <w:szCs w:val="22"/>
        </w:rPr>
        <w:t xml:space="preserve">Dickey, </w:t>
      </w:r>
      <w:r w:rsidRPr="002265CE">
        <w:rPr>
          <w:rFonts w:asciiTheme="minorHAnsi" w:hAnsiTheme="minorHAnsi" w:eastAsiaTheme="minorHAnsi" w:cstheme="minorBidi"/>
          <w:sz w:val="22"/>
          <w:szCs w:val="22"/>
        </w:rPr>
        <w:t xml:space="preserve">Janet. “Teen Writers Workshop.” </w:t>
      </w:r>
      <w:r w:rsidRPr="002265CE">
        <w:rPr>
          <w:rFonts w:asciiTheme="minorHAnsi" w:hAnsiTheme="minorHAnsi" w:eastAsiaTheme="minorHAnsi" w:cstheme="minorBidi"/>
          <w:i/>
          <w:sz w:val="22"/>
          <w:szCs w:val="22"/>
        </w:rPr>
        <w:t>janetdickey.com</w:t>
      </w:r>
      <w:r w:rsidRPr="002265CE">
        <w:rPr>
          <w:rFonts w:asciiTheme="minorHAnsi" w:hAnsiTheme="minorHAnsi" w:eastAsiaTheme="minorHAnsi" w:cstheme="minorBidi"/>
          <w:sz w:val="22"/>
          <w:szCs w:val="22"/>
        </w:rPr>
        <w:t>. &lt;http://www.janetdickey.com/freebies.php&gt;</w:t>
      </w:r>
    </w:p>
    <w:p w:rsidRPr="002265CE" w:rsidR="00F56151" w:rsidP="00F56151" w:rsidRDefault="00F56151" w14:paraId="3FB8C8C4" w14:textId="77777777">
      <w:pPr>
        <w:spacing w:line="360" w:lineRule="auto"/>
        <w:contextualSpacing/>
        <w:rPr>
          <w:rFonts w:asciiTheme="minorHAnsi" w:hAnsiTheme="minorHAnsi" w:eastAsiaTheme="minorHAnsi" w:cstheme="minorBidi"/>
          <w:i/>
          <w:sz w:val="22"/>
          <w:szCs w:val="22"/>
        </w:rPr>
      </w:pPr>
      <w:r w:rsidRPr="002265CE">
        <w:rPr>
          <w:rFonts w:asciiTheme="minorHAnsi" w:hAnsiTheme="minorHAnsi" w:eastAsiaTheme="minorHAnsi" w:cstheme="minorBidi"/>
          <w:b/>
          <w:sz w:val="22"/>
          <w:szCs w:val="22"/>
        </w:rPr>
        <w:t>Fesko</w:t>
      </w:r>
      <w:r w:rsidRPr="002265CE">
        <w:rPr>
          <w:rFonts w:asciiTheme="minorHAnsi" w:hAnsiTheme="minorHAnsi" w:eastAsiaTheme="minorHAnsi" w:cstheme="minorBidi"/>
          <w:sz w:val="22"/>
          <w:szCs w:val="22"/>
        </w:rPr>
        <w:t xml:space="preserve">, Shari. “Write On! Writing and </w:t>
      </w:r>
      <w:r w:rsidRPr="002265CE">
        <w:rPr>
          <w:rFonts w:asciiTheme="minorHAnsi" w:hAnsiTheme="minorHAnsi" w:eastAsiaTheme="minorHAnsi" w:cstheme="minorBidi"/>
          <w:i/>
          <w:sz w:val="22"/>
          <w:szCs w:val="22"/>
        </w:rPr>
        <w:t>Teens at the Library.” Voya Oct. 2012. 352.</w:t>
      </w:r>
    </w:p>
    <w:p w:rsidR="00F56151" w:rsidP="00F56151" w:rsidRDefault="00F56151" w14:paraId="2EFAE132" w14:textId="77777777">
      <w:pPr>
        <w:spacing w:line="360" w:lineRule="auto"/>
        <w:contextualSpacing/>
        <w:rPr>
          <w:rFonts w:asciiTheme="minorHAnsi" w:hAnsiTheme="minorHAnsi" w:eastAsiaTheme="minorHAnsi" w:cstheme="minorBidi"/>
          <w:sz w:val="22"/>
          <w:szCs w:val="22"/>
          <w:u w:val="single"/>
        </w:rPr>
      </w:pPr>
      <w:r w:rsidRPr="002265CE">
        <w:rPr>
          <w:rFonts w:asciiTheme="minorHAnsi" w:hAnsiTheme="minorHAnsi" w:eastAsiaTheme="minorHAnsi" w:cstheme="minorBidi"/>
          <w:b/>
          <w:i/>
          <w:sz w:val="22"/>
          <w:szCs w:val="22"/>
        </w:rPr>
        <w:t>Figment</w:t>
      </w:r>
      <w:r w:rsidRPr="002265CE">
        <w:rPr>
          <w:rFonts w:asciiTheme="minorHAnsi" w:hAnsiTheme="minorHAnsi" w:eastAsiaTheme="minorHAnsi" w:cstheme="minorBidi"/>
          <w:i/>
          <w:sz w:val="22"/>
          <w:szCs w:val="22"/>
        </w:rPr>
        <w:t xml:space="preserve">. </w:t>
      </w:r>
      <w:r w:rsidRPr="002265CE">
        <w:rPr>
          <w:rFonts w:asciiTheme="minorHAnsi" w:hAnsiTheme="minorHAnsi" w:eastAsiaTheme="minorHAnsi" w:cstheme="minorBidi"/>
          <w:sz w:val="22"/>
          <w:szCs w:val="22"/>
        </w:rPr>
        <w:t>&lt; http://figment.com/&gt;</w:t>
      </w:r>
    </w:p>
    <w:p w:rsidRPr="002265CE" w:rsidR="00F56151" w:rsidP="00F56151" w:rsidRDefault="00F56151" w14:paraId="699DF468"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Goldberg</w:t>
      </w:r>
      <w:r w:rsidRPr="002265CE">
        <w:rPr>
          <w:rFonts w:asciiTheme="minorHAnsi" w:hAnsiTheme="minorHAnsi" w:eastAsiaTheme="minorHAnsi" w:cstheme="minorBidi"/>
          <w:sz w:val="22"/>
          <w:szCs w:val="22"/>
        </w:rPr>
        <w:t>, Natalie.</w:t>
      </w:r>
      <w:r w:rsidRPr="002265CE">
        <w:rPr>
          <w:rFonts w:asciiTheme="minorHAnsi" w:hAnsiTheme="minorHAnsi" w:eastAsiaTheme="minorHAnsi" w:cstheme="minorBidi"/>
          <w:i/>
          <w:sz w:val="22"/>
          <w:szCs w:val="22"/>
        </w:rPr>
        <w:t xml:space="preserve"> Writing</w:t>
      </w:r>
      <w:r w:rsidRPr="002265CE">
        <w:rPr>
          <w:rFonts w:asciiTheme="minorHAnsi" w:hAnsiTheme="minorHAnsi" w:eastAsiaTheme="minorHAnsi" w:cstheme="minorBidi"/>
          <w:sz w:val="22"/>
          <w:szCs w:val="22"/>
        </w:rPr>
        <w:t xml:space="preserve"> Down the Bones.  Boston: Shambhala, 1986.</w:t>
      </w:r>
    </w:p>
    <w:p w:rsidRPr="002265CE" w:rsidR="00F56151" w:rsidP="00F56151" w:rsidRDefault="00F56151" w14:paraId="6BB6314A"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Hanley</w:t>
      </w:r>
      <w:r w:rsidRPr="002265CE">
        <w:rPr>
          <w:rFonts w:asciiTheme="minorHAnsi" w:hAnsiTheme="minorHAnsi" w:eastAsiaTheme="minorHAnsi" w:cstheme="minorBidi"/>
          <w:sz w:val="22"/>
          <w:szCs w:val="22"/>
        </w:rPr>
        <w:t xml:space="preserve">, Victoria. </w:t>
      </w:r>
      <w:r w:rsidRPr="002265CE">
        <w:rPr>
          <w:rFonts w:asciiTheme="minorHAnsi" w:hAnsiTheme="minorHAnsi" w:eastAsiaTheme="minorHAnsi" w:cstheme="minorBidi"/>
          <w:i/>
          <w:sz w:val="22"/>
          <w:szCs w:val="22"/>
        </w:rPr>
        <w:t>Seize the Story: A Handbook for Teens Who Like to Write</w:t>
      </w:r>
      <w:r w:rsidRPr="002265CE">
        <w:rPr>
          <w:rFonts w:asciiTheme="minorHAnsi" w:hAnsiTheme="minorHAnsi" w:eastAsiaTheme="minorHAnsi" w:cstheme="minorBidi"/>
          <w:sz w:val="22"/>
          <w:szCs w:val="22"/>
        </w:rPr>
        <w:t>. Fort Collins: Cottonwood Press, 2008.</w:t>
      </w:r>
      <w:r w:rsidRPr="002265CE">
        <w:rPr>
          <w:rFonts w:asciiTheme="minorHAnsi" w:hAnsiTheme="minorHAnsi" w:eastAsiaTheme="minorHAnsi" w:cstheme="minorBidi"/>
          <w:sz w:val="22"/>
          <w:szCs w:val="22"/>
        </w:rPr>
        <w:br/>
      </w:r>
      <w:r w:rsidRPr="002265CE">
        <w:rPr>
          <w:rFonts w:asciiTheme="minorHAnsi" w:hAnsiTheme="minorHAnsi" w:eastAsiaTheme="minorHAnsi" w:cstheme="minorBidi"/>
          <w:b/>
          <w:sz w:val="22"/>
          <w:szCs w:val="22"/>
        </w:rPr>
        <w:t xml:space="preserve">Hardesty, </w:t>
      </w:r>
      <w:r w:rsidRPr="002265CE">
        <w:rPr>
          <w:rFonts w:asciiTheme="minorHAnsi" w:hAnsiTheme="minorHAnsi" w:eastAsiaTheme="minorHAnsi" w:cstheme="minorBidi"/>
          <w:sz w:val="22"/>
          <w:szCs w:val="22"/>
        </w:rPr>
        <w:t xml:space="preserve">Constance. </w:t>
      </w:r>
      <w:r w:rsidRPr="002265CE">
        <w:rPr>
          <w:rFonts w:asciiTheme="minorHAnsi" w:hAnsiTheme="minorHAnsi" w:eastAsiaTheme="minorHAnsi" w:cstheme="minorBidi"/>
          <w:i/>
          <w:sz w:val="22"/>
          <w:szCs w:val="22"/>
        </w:rPr>
        <w:t>The Teen-Centered Writing Club: Bringing Teens and Words Together</w:t>
      </w:r>
      <w:r w:rsidRPr="002265CE">
        <w:rPr>
          <w:rFonts w:asciiTheme="minorHAnsi" w:hAnsiTheme="minorHAnsi" w:eastAsiaTheme="minorHAnsi" w:cstheme="minorBidi"/>
          <w:sz w:val="22"/>
          <w:szCs w:val="22"/>
        </w:rPr>
        <w:t>. Westport:</w:t>
      </w:r>
      <w:r>
        <w:rPr>
          <w:rFonts w:asciiTheme="minorHAnsi" w:hAnsiTheme="minorHAnsi" w:eastAsiaTheme="minorHAnsi" w:cstheme="minorBidi"/>
          <w:sz w:val="22"/>
          <w:szCs w:val="22"/>
        </w:rPr>
        <w:t xml:space="preserve"> </w:t>
      </w:r>
      <w:r w:rsidRPr="002265CE">
        <w:rPr>
          <w:rFonts w:asciiTheme="minorHAnsi" w:hAnsiTheme="minorHAnsi" w:eastAsiaTheme="minorHAnsi" w:cstheme="minorBidi"/>
          <w:sz w:val="22"/>
          <w:szCs w:val="22"/>
        </w:rPr>
        <w:t>Greenwod Publishing Group, Inc., 2008.</w:t>
      </w:r>
    </w:p>
    <w:p w:rsidR="00F56151" w:rsidP="00F56151" w:rsidRDefault="00F56151" w14:paraId="478DD938"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Levine,</w:t>
      </w:r>
      <w:r w:rsidRPr="002265CE">
        <w:rPr>
          <w:rFonts w:asciiTheme="minorHAnsi" w:hAnsiTheme="minorHAnsi" w:eastAsiaTheme="minorHAnsi" w:cstheme="minorBidi"/>
          <w:b/>
          <w:i/>
          <w:sz w:val="22"/>
          <w:szCs w:val="22"/>
        </w:rPr>
        <w:t xml:space="preserve"> </w:t>
      </w:r>
      <w:r w:rsidRPr="002265CE">
        <w:rPr>
          <w:rFonts w:asciiTheme="minorHAnsi" w:hAnsiTheme="minorHAnsi" w:eastAsiaTheme="minorHAnsi" w:cstheme="minorBidi"/>
          <w:sz w:val="22"/>
          <w:szCs w:val="22"/>
        </w:rPr>
        <w:t xml:space="preserve">Gail Carson. </w:t>
      </w:r>
      <w:r w:rsidRPr="002265CE">
        <w:rPr>
          <w:rFonts w:asciiTheme="minorHAnsi" w:hAnsiTheme="minorHAnsi" w:eastAsiaTheme="minorHAnsi" w:cstheme="minorBidi"/>
          <w:i/>
          <w:sz w:val="22"/>
          <w:szCs w:val="22"/>
        </w:rPr>
        <w:t>Writing Magic: Creating Stories that Fly</w:t>
      </w:r>
      <w:r w:rsidRPr="002265CE">
        <w:rPr>
          <w:rFonts w:asciiTheme="minorHAnsi" w:hAnsiTheme="minorHAnsi" w:eastAsiaTheme="minorHAnsi" w:cstheme="minorBidi"/>
          <w:sz w:val="22"/>
          <w:szCs w:val="22"/>
        </w:rPr>
        <w:t>. New York: Collins, 2006.</w:t>
      </w:r>
    </w:p>
    <w:p w:rsidR="00F56151" w:rsidP="00F56151" w:rsidRDefault="00F56151" w14:paraId="27D32491"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Reeves</w:t>
      </w:r>
      <w:r w:rsidRPr="002265CE">
        <w:rPr>
          <w:rFonts w:asciiTheme="minorHAnsi" w:hAnsiTheme="minorHAnsi" w:eastAsiaTheme="minorHAnsi" w:cstheme="minorBidi"/>
          <w:sz w:val="22"/>
          <w:szCs w:val="22"/>
        </w:rPr>
        <w:t xml:space="preserve">, Judy. </w:t>
      </w:r>
      <w:r w:rsidRPr="002265CE">
        <w:rPr>
          <w:rFonts w:asciiTheme="minorHAnsi" w:hAnsiTheme="minorHAnsi" w:eastAsiaTheme="minorHAnsi" w:cstheme="minorBidi"/>
          <w:i/>
          <w:sz w:val="22"/>
          <w:szCs w:val="22"/>
        </w:rPr>
        <w:t>A Writer's Book of Days: A Spirited Companion &amp; Lively Muse for the Writing Life</w:t>
      </w:r>
      <w:r>
        <w:rPr>
          <w:rFonts w:asciiTheme="minorHAnsi" w:hAnsiTheme="minorHAnsi" w:eastAsiaTheme="minorHAnsi" w:cstheme="minorBidi"/>
          <w:sz w:val="22"/>
          <w:szCs w:val="22"/>
        </w:rPr>
        <w:t xml:space="preserve">.  Novato: </w:t>
      </w:r>
      <w:r w:rsidRPr="002265CE">
        <w:rPr>
          <w:rFonts w:asciiTheme="minorHAnsi" w:hAnsiTheme="minorHAnsi" w:eastAsiaTheme="minorHAnsi" w:cstheme="minorBidi"/>
          <w:sz w:val="22"/>
          <w:szCs w:val="22"/>
        </w:rPr>
        <w:t>New World Lib</w:t>
      </w:r>
    </w:p>
    <w:p w:rsidR="00F56151" w:rsidP="00F56151" w:rsidRDefault="00F56151" w14:paraId="6A2EA5BD"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lastRenderedPageBreak/>
        <w:t>Scalzi</w:t>
      </w:r>
      <w:r w:rsidRPr="002265CE">
        <w:rPr>
          <w:rFonts w:asciiTheme="minorHAnsi" w:hAnsiTheme="minorHAnsi" w:eastAsiaTheme="minorHAnsi" w:cstheme="minorBidi"/>
          <w:sz w:val="22"/>
          <w:szCs w:val="22"/>
        </w:rPr>
        <w:t xml:space="preserve">, John. “10 Things Teenage Writers Should Know About Writing.” </w:t>
      </w:r>
      <w:r w:rsidRPr="002265CE">
        <w:rPr>
          <w:rFonts w:asciiTheme="minorHAnsi" w:hAnsiTheme="minorHAnsi" w:eastAsiaTheme="minorHAnsi" w:cstheme="minorBidi"/>
          <w:i/>
          <w:sz w:val="22"/>
          <w:szCs w:val="22"/>
        </w:rPr>
        <w:t>Whatever</w:t>
      </w:r>
      <w:r w:rsidRPr="002265CE">
        <w:rPr>
          <w:rFonts w:asciiTheme="minorHAnsi" w:hAnsiTheme="minorHAnsi" w:eastAsiaTheme="minorHAnsi" w:cstheme="minorBidi"/>
          <w:sz w:val="22"/>
          <w:szCs w:val="22"/>
        </w:rPr>
        <w:t>.  27 Apr. 2006. rary, 2010.</w:t>
      </w:r>
    </w:p>
    <w:p w:rsidR="00F56151" w:rsidP="00F56151" w:rsidRDefault="00F56151" w14:paraId="1A99466A" w14:textId="4626F3EE">
      <w:pPr>
        <w:spacing w:line="360" w:lineRule="auto"/>
        <w:contextualSpacing/>
        <w:rPr>
          <w:rFonts w:asciiTheme="minorHAnsi" w:hAnsiTheme="minorHAnsi" w:eastAsiaTheme="minorHAnsi" w:cstheme="minorBidi"/>
          <w:sz w:val="22"/>
          <w:szCs w:val="22"/>
        </w:rPr>
      </w:pPr>
    </w:p>
    <w:p w:rsidR="00F56151" w:rsidP="00F56151" w:rsidRDefault="00F56151" w14:paraId="5F68DE68" w14:textId="77777777">
      <w:pPr>
        <w:spacing w:line="360" w:lineRule="auto"/>
        <w:contextualSpacing/>
        <w:rPr>
          <w:rFonts w:asciiTheme="minorHAnsi" w:hAnsiTheme="minorHAnsi" w:eastAsiaTheme="minorHAnsi" w:cstheme="minorBidi"/>
          <w:sz w:val="22"/>
          <w:szCs w:val="22"/>
        </w:rPr>
      </w:pPr>
    </w:p>
    <w:p w:rsidR="00F56151" w:rsidP="00F56151" w:rsidRDefault="00F56151" w14:paraId="052F0290" w14:textId="77777777">
      <w:pPr>
        <w:spacing w:line="360" w:lineRule="auto"/>
        <w:contextualSpacing/>
        <w:rPr>
          <w:rFonts w:asciiTheme="minorHAnsi" w:hAnsiTheme="minorHAnsi" w:eastAsiaTheme="minorHAnsi" w:cstheme="minorBidi"/>
          <w:sz w:val="22"/>
          <w:szCs w:val="22"/>
          <w:u w:val="single"/>
        </w:rPr>
      </w:pPr>
      <w:r>
        <w:rPr>
          <w:rFonts w:asciiTheme="minorHAnsi" w:hAnsiTheme="minorHAnsi" w:eastAsiaTheme="minorHAnsi" w:cstheme="minorBidi"/>
          <w:sz w:val="22"/>
          <w:szCs w:val="22"/>
          <w:u w:val="single"/>
        </w:rPr>
        <w:t>Newspaper Story:</w:t>
      </w:r>
    </w:p>
    <w:p w:rsidR="00F56151" w:rsidP="00F56151" w:rsidRDefault="00F56151" w14:paraId="77820EAC"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sz w:val="22"/>
          <w:szCs w:val="22"/>
        </w:rPr>
        <w:t xml:space="preserve">*Meoli, </w:t>
      </w:r>
      <w:r w:rsidRPr="002265CE">
        <w:rPr>
          <w:rFonts w:asciiTheme="minorHAnsi" w:hAnsiTheme="minorHAnsi" w:eastAsiaTheme="minorHAnsi" w:cstheme="minorBidi"/>
          <w:sz w:val="22"/>
          <w:szCs w:val="22"/>
        </w:rPr>
        <w:t xml:space="preserve">Jon. “Young Authors Share Inspiration, Encouragement at Cockeysville’s Teen Writing Club.” </w:t>
      </w:r>
      <w:r w:rsidRPr="002265CE">
        <w:rPr>
          <w:rFonts w:asciiTheme="minorHAnsi" w:hAnsiTheme="minorHAnsi" w:eastAsiaTheme="minorHAnsi" w:cstheme="minorBidi"/>
          <w:sz w:val="22"/>
          <w:szCs w:val="22"/>
        </w:rPr>
        <w:tab/>
      </w:r>
    </w:p>
    <w:p w:rsidRPr="007F6F44" w:rsidR="00F56151" w:rsidP="00F56151" w:rsidRDefault="00F56151" w14:paraId="5379DDCF" w14:textId="77777777">
      <w:pPr>
        <w:pStyle w:val="ListParagraph"/>
        <w:numPr>
          <w:ilvl w:val="0"/>
          <w:numId w:val="15"/>
        </w:numPr>
        <w:spacing w:line="360" w:lineRule="auto"/>
        <w:rPr>
          <w:rFonts w:asciiTheme="minorHAnsi" w:hAnsiTheme="minorHAnsi" w:eastAsiaTheme="minorHAnsi" w:cstheme="minorBidi"/>
          <w:sz w:val="22"/>
          <w:szCs w:val="22"/>
        </w:rPr>
      </w:pPr>
      <w:r w:rsidRPr="007F6F44">
        <w:rPr>
          <w:rFonts w:asciiTheme="minorHAnsi" w:hAnsiTheme="minorHAnsi" w:eastAsiaTheme="minorHAnsi" w:cstheme="minorBidi"/>
          <w:i/>
          <w:sz w:val="22"/>
          <w:szCs w:val="22"/>
        </w:rPr>
        <w:t>Baltimore Sun</w:t>
      </w:r>
      <w:r w:rsidRPr="007F6F44">
        <w:rPr>
          <w:rFonts w:asciiTheme="minorHAnsi" w:hAnsiTheme="minorHAnsi" w:eastAsiaTheme="minorHAnsi" w:cstheme="minorBidi"/>
          <w:sz w:val="22"/>
          <w:szCs w:val="22"/>
        </w:rPr>
        <w:t xml:space="preserve"> 6 March 2012. </w:t>
      </w:r>
    </w:p>
    <w:p w:rsidR="00F56151" w:rsidP="00F56151" w:rsidRDefault="00F56151" w14:paraId="053F3BD3" w14:textId="77777777">
      <w:pPr>
        <w:spacing w:line="360" w:lineRule="auto"/>
        <w:contextualSpacing/>
        <w:rPr>
          <w:rFonts w:asciiTheme="minorHAnsi" w:hAnsiTheme="minorHAnsi" w:eastAsiaTheme="minorHAnsi" w:cstheme="minorBidi"/>
          <w:sz w:val="22"/>
          <w:szCs w:val="22"/>
        </w:rPr>
      </w:pPr>
    </w:p>
    <w:p w:rsidRPr="006B774D" w:rsidR="00F56151" w:rsidP="00F56151" w:rsidRDefault="00F56151" w14:paraId="65E6B729" w14:textId="77777777">
      <w:pPr>
        <w:spacing w:line="360" w:lineRule="auto"/>
        <w:contextualSpacing/>
        <w:rPr>
          <w:rFonts w:asciiTheme="minorHAnsi" w:hAnsiTheme="minorHAnsi" w:eastAsiaTheme="minorHAnsi" w:cstheme="minorBidi"/>
          <w:sz w:val="22"/>
          <w:szCs w:val="22"/>
          <w:u w:val="single"/>
        </w:rPr>
      </w:pPr>
      <w:r>
        <w:rPr>
          <w:rFonts w:asciiTheme="minorHAnsi" w:hAnsiTheme="minorHAnsi" w:eastAsiaTheme="minorHAnsi" w:cstheme="minorBidi"/>
          <w:sz w:val="22"/>
          <w:szCs w:val="22"/>
          <w:u w:val="single"/>
        </w:rPr>
        <w:t>Websites:</w:t>
      </w:r>
    </w:p>
    <w:p w:rsidR="00F56151" w:rsidP="00F56151" w:rsidRDefault="00F56151" w14:paraId="5F0D91DC" w14:textId="77777777">
      <w:pPr>
        <w:spacing w:line="360" w:lineRule="auto"/>
        <w:rPr>
          <w:rFonts w:asciiTheme="minorHAnsi" w:hAnsiTheme="minorHAnsi" w:eastAsiaTheme="minorHAnsi" w:cstheme="minorBidi"/>
          <w:sz w:val="22"/>
          <w:szCs w:val="22"/>
        </w:rPr>
      </w:pPr>
      <w:r w:rsidRPr="006B774D">
        <w:rPr>
          <w:rFonts w:asciiTheme="minorHAnsi" w:hAnsiTheme="minorHAnsi" w:eastAsiaTheme="minorHAnsi" w:cstheme="minorBidi"/>
          <w:b/>
          <w:i/>
          <w:sz w:val="22"/>
          <w:szCs w:val="22"/>
        </w:rPr>
        <w:t xml:space="preserve">Maryland Writer’s Association. </w:t>
      </w:r>
      <w:r>
        <w:rPr>
          <w:rFonts w:asciiTheme="minorHAnsi" w:hAnsiTheme="minorHAnsi" w:eastAsiaTheme="minorHAnsi" w:cstheme="minorBidi"/>
          <w:b/>
          <w:i/>
          <w:sz w:val="22"/>
          <w:szCs w:val="22"/>
        </w:rPr>
        <w:t xml:space="preserve">   </w:t>
      </w:r>
      <w:hyperlink w:history="1" r:id="rId13">
        <w:r w:rsidRPr="00841C96">
          <w:rPr>
            <w:rStyle w:val="Hyperlink"/>
            <w:rFonts w:asciiTheme="minorHAnsi" w:hAnsiTheme="minorHAnsi" w:eastAsiaTheme="minorHAnsi" w:cstheme="minorBidi"/>
            <w:sz w:val="22"/>
            <w:szCs w:val="22"/>
          </w:rPr>
          <w:t>http://marylandwriters.org</w:t>
        </w:r>
      </w:hyperlink>
    </w:p>
    <w:p w:rsidRPr="006B774D" w:rsidR="00F56151" w:rsidP="00F56151" w:rsidRDefault="00F56151" w14:paraId="26A18954" w14:textId="77777777">
      <w:pPr>
        <w:pStyle w:val="ListParagraph"/>
        <w:numPr>
          <w:ilvl w:val="0"/>
          <w:numId w:val="18"/>
        </w:numPr>
        <w:spacing w:line="360" w:lineRule="auto"/>
        <w:rPr>
          <w:rFonts w:asciiTheme="minorHAnsi" w:hAnsiTheme="minorHAnsi" w:eastAsiaTheme="minorHAnsi" w:cstheme="minorBidi"/>
          <w:sz w:val="22"/>
          <w:szCs w:val="22"/>
        </w:rPr>
      </w:pPr>
      <w:r w:rsidRPr="006B774D">
        <w:rPr>
          <w:rFonts w:asciiTheme="minorHAnsi" w:hAnsiTheme="minorHAnsi" w:eastAsiaTheme="minorHAnsi" w:cstheme="minorBidi"/>
          <w:sz w:val="22"/>
          <w:szCs w:val="22"/>
        </w:rPr>
        <w:t>The Maryland Writers' Association (MWA) is a voluntary, not-for-profit organization dedicated to supporting the art, business, and craft of writing in all its forms.</w:t>
      </w:r>
    </w:p>
    <w:p w:rsidR="00F56151" w:rsidP="00F56151" w:rsidRDefault="00F56151" w14:paraId="1E1E1E47" w14:textId="77777777">
      <w:pPr>
        <w:spacing w:line="360" w:lineRule="auto"/>
        <w:rPr>
          <w:rFonts w:asciiTheme="minorHAnsi" w:hAnsiTheme="minorHAnsi" w:eastAsiaTheme="minorHAnsi" w:cstheme="minorBidi"/>
          <w:i/>
          <w:sz w:val="22"/>
          <w:szCs w:val="22"/>
        </w:rPr>
      </w:pPr>
      <w:r w:rsidRPr="002265CE">
        <w:rPr>
          <w:rFonts w:asciiTheme="minorHAnsi" w:hAnsiTheme="minorHAnsi" w:eastAsiaTheme="minorHAnsi" w:cstheme="minorBidi"/>
          <w:b/>
          <w:sz w:val="22"/>
          <w:szCs w:val="22"/>
        </w:rPr>
        <w:t>Mazer</w:t>
      </w:r>
      <w:r w:rsidRPr="002265CE">
        <w:rPr>
          <w:rFonts w:asciiTheme="minorHAnsi" w:hAnsiTheme="minorHAnsi" w:eastAsiaTheme="minorHAnsi" w:cstheme="minorBidi"/>
          <w:sz w:val="22"/>
          <w:szCs w:val="22"/>
        </w:rPr>
        <w:t xml:space="preserve">, Anne and Ellen Potter. </w:t>
      </w:r>
      <w:r w:rsidRPr="002265CE">
        <w:rPr>
          <w:rFonts w:asciiTheme="minorHAnsi" w:hAnsiTheme="minorHAnsi" w:eastAsiaTheme="minorHAnsi" w:cstheme="minorBidi"/>
          <w:i/>
          <w:sz w:val="22"/>
          <w:szCs w:val="22"/>
        </w:rPr>
        <w:t>Spilling Ink: A Young Writer's Handbook.</w:t>
      </w:r>
    </w:p>
    <w:p w:rsidRPr="007F6F44" w:rsidR="00F56151" w:rsidP="00F56151" w:rsidRDefault="00F56151" w14:paraId="047C5D91" w14:textId="77777777">
      <w:pPr>
        <w:pStyle w:val="ListParagraph"/>
        <w:numPr>
          <w:ilvl w:val="0"/>
          <w:numId w:val="16"/>
        </w:numPr>
        <w:spacing w:line="360" w:lineRule="auto"/>
        <w:rPr>
          <w:rFonts w:asciiTheme="minorHAnsi" w:hAnsiTheme="minorHAnsi" w:eastAsiaTheme="minorHAnsi" w:cstheme="minorBidi"/>
          <w:sz w:val="22"/>
          <w:szCs w:val="22"/>
        </w:rPr>
      </w:pPr>
      <w:r w:rsidRPr="007F6F44">
        <w:rPr>
          <w:rFonts w:asciiTheme="minorHAnsi" w:hAnsiTheme="minorHAnsi" w:eastAsiaTheme="minorHAnsi" w:cstheme="minorBidi"/>
          <w:sz w:val="22"/>
          <w:szCs w:val="22"/>
        </w:rPr>
        <w:t>New York: Roaring Brook Pres</w:t>
      </w:r>
      <w:r>
        <w:rPr>
          <w:rFonts w:asciiTheme="minorHAnsi" w:hAnsiTheme="minorHAnsi" w:eastAsiaTheme="minorHAnsi" w:cstheme="minorBidi"/>
          <w:sz w:val="22"/>
          <w:szCs w:val="22"/>
        </w:rPr>
        <w:t xml:space="preserve">s, </w:t>
      </w:r>
      <w:r w:rsidRPr="007F6F44">
        <w:rPr>
          <w:rFonts w:asciiTheme="minorHAnsi" w:hAnsiTheme="minorHAnsi" w:eastAsiaTheme="minorHAnsi" w:cstheme="minorBidi"/>
          <w:sz w:val="22"/>
          <w:szCs w:val="22"/>
        </w:rPr>
        <w:t>2010.</w:t>
      </w:r>
    </w:p>
    <w:p w:rsidR="00F56151" w:rsidP="00F56151" w:rsidRDefault="00F56151" w14:paraId="321E3A00"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i/>
          <w:sz w:val="22"/>
          <w:szCs w:val="22"/>
        </w:rPr>
        <w:t>MY-Say</w:t>
      </w:r>
      <w:r w:rsidRPr="002265CE">
        <w:rPr>
          <w:rFonts w:asciiTheme="minorHAnsi" w:hAnsiTheme="minorHAnsi" w:eastAsiaTheme="minorHAnsi" w:cstheme="minorBidi"/>
          <w:b/>
          <w:sz w:val="22"/>
          <w:szCs w:val="22"/>
        </w:rPr>
        <w:t xml:space="preserve">. </w:t>
      </w:r>
      <w:hyperlink w:history="1" r:id="rId14">
        <w:r w:rsidRPr="00B02320">
          <w:rPr>
            <w:rStyle w:val="Hyperlink"/>
            <w:rFonts w:asciiTheme="minorHAnsi" w:hAnsiTheme="minorHAnsi" w:eastAsiaTheme="minorHAnsi" w:cstheme="minorBidi"/>
            <w:sz w:val="22"/>
            <w:szCs w:val="22"/>
          </w:rPr>
          <w:t>http://www.my-say.org/</w:t>
        </w:r>
      </w:hyperlink>
    </w:p>
    <w:p w:rsidRPr="007F6F44" w:rsidR="00F56151" w:rsidP="00F56151" w:rsidRDefault="00F56151" w14:paraId="4CA3DFED" w14:textId="77777777">
      <w:pPr>
        <w:pStyle w:val="ListParagraph"/>
        <w:numPr>
          <w:ilvl w:val="0"/>
          <w:numId w:val="13"/>
        </w:numPr>
        <w:spacing w:line="360" w:lineRule="auto"/>
        <w:rPr>
          <w:rFonts w:asciiTheme="minorHAnsi" w:hAnsiTheme="minorHAnsi" w:eastAsiaTheme="minorHAnsi" w:cstheme="minorBidi"/>
          <w:b/>
          <w:sz w:val="22"/>
          <w:szCs w:val="22"/>
        </w:rPr>
      </w:pPr>
      <w:r w:rsidRPr="007F6F44">
        <w:rPr>
          <w:rFonts w:asciiTheme="minorHAnsi" w:hAnsiTheme="minorHAnsi" w:eastAsiaTheme="minorHAnsi" w:cstheme="minorBidi"/>
          <w:i/>
          <w:sz w:val="22"/>
          <w:szCs w:val="22"/>
        </w:rPr>
        <w:t>MY-Say</w:t>
      </w:r>
      <w:r w:rsidRPr="007F6F44">
        <w:rPr>
          <w:rFonts w:asciiTheme="minorHAnsi" w:hAnsiTheme="minorHAnsi" w:eastAsiaTheme="minorHAnsi" w:cstheme="minorBidi"/>
          <w:sz w:val="22"/>
          <w:szCs w:val="22"/>
        </w:rPr>
        <w:t xml:space="preserve"> is an online magazine designed to promote literacy, creativity, and expression by and among Maryland’s middle school students.</w:t>
      </w:r>
      <w:r w:rsidRPr="007F6F44">
        <w:rPr>
          <w:rFonts w:asciiTheme="minorHAnsi" w:hAnsiTheme="minorHAnsi" w:eastAsiaTheme="minorHAnsi" w:cstheme="minorBidi"/>
          <w:b/>
          <w:sz w:val="22"/>
          <w:szCs w:val="22"/>
        </w:rPr>
        <w:t xml:space="preserve"> </w:t>
      </w:r>
    </w:p>
    <w:p w:rsidR="00F56151" w:rsidP="00F56151" w:rsidRDefault="00F56151" w14:paraId="45D25D57"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i/>
          <w:sz w:val="22"/>
          <w:szCs w:val="22"/>
        </w:rPr>
        <w:t>NaNoWriMo’s Young Writers Program</w:t>
      </w:r>
      <w:r w:rsidRPr="002265CE">
        <w:rPr>
          <w:rFonts w:asciiTheme="minorHAnsi" w:hAnsiTheme="minorHAnsi" w:eastAsiaTheme="minorHAnsi" w:cstheme="minorBidi"/>
          <w:b/>
          <w:sz w:val="22"/>
          <w:szCs w:val="22"/>
        </w:rPr>
        <w:t xml:space="preserve">. </w:t>
      </w:r>
      <w:hyperlink w:history="1" r:id="rId15">
        <w:r w:rsidRPr="00B02320">
          <w:rPr>
            <w:rStyle w:val="Hyperlink"/>
            <w:rFonts w:asciiTheme="minorHAnsi" w:hAnsiTheme="minorHAnsi" w:eastAsiaTheme="minorHAnsi" w:cstheme="minorBidi"/>
            <w:sz w:val="22"/>
            <w:szCs w:val="22"/>
          </w:rPr>
          <w:t>http://ywp.nanowrimo.org/</w:t>
        </w:r>
      </w:hyperlink>
    </w:p>
    <w:p w:rsidRPr="006B774D" w:rsidR="00F56151" w:rsidP="00F56151" w:rsidRDefault="00F56151" w14:paraId="3253AF11" w14:textId="77777777">
      <w:pPr>
        <w:pStyle w:val="ListParagraph"/>
        <w:numPr>
          <w:ilvl w:val="0"/>
          <w:numId w:val="13"/>
        </w:numPr>
        <w:spacing w:line="360" w:lineRule="auto"/>
        <w:rPr>
          <w:rFonts w:asciiTheme="minorHAnsi" w:hAnsiTheme="minorHAnsi" w:eastAsiaTheme="minorHAnsi" w:cstheme="minorBidi"/>
          <w:sz w:val="22"/>
          <w:szCs w:val="22"/>
        </w:rPr>
      </w:pPr>
      <w:r w:rsidRPr="006B774D">
        <w:rPr>
          <w:rFonts w:asciiTheme="minorHAnsi" w:hAnsiTheme="minorHAnsi" w:eastAsiaTheme="minorHAnsi" w:cstheme="minorBidi"/>
          <w:sz w:val="22"/>
          <w:szCs w:val="22"/>
        </w:rPr>
        <w:t>National Novel Writing Month website for teen writers. Under “Educators” tab, there are helpful lesson plans to teach writing techniques.</w:t>
      </w:r>
    </w:p>
    <w:p w:rsidR="00F56151" w:rsidP="00F56151" w:rsidRDefault="00F56151" w14:paraId="4F6FFE8F" w14:textId="77777777">
      <w:pPr>
        <w:spacing w:line="360"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Blog: </w:t>
      </w:r>
      <w:hyperlink w:history="1" r:id="rId16">
        <w:r w:rsidRPr="00B02320">
          <w:rPr>
            <w:rStyle w:val="Hyperlink"/>
            <w:rFonts w:asciiTheme="minorHAnsi" w:hAnsiTheme="minorHAnsi" w:eastAsiaTheme="minorHAnsi" w:cstheme="minorBidi"/>
            <w:sz w:val="22"/>
            <w:szCs w:val="22"/>
          </w:rPr>
          <w:t>http://whatever.scalzi.com/2006/04/27/10-things-teenage-writers-should-know-about-writing/</w:t>
        </w:r>
      </w:hyperlink>
      <w:r>
        <w:rPr>
          <w:rFonts w:asciiTheme="minorHAnsi" w:hAnsiTheme="minorHAnsi" w:eastAsiaTheme="minorHAnsi" w:cstheme="minorBidi"/>
          <w:sz w:val="22"/>
          <w:szCs w:val="22"/>
        </w:rPr>
        <w:t xml:space="preserve">;  </w:t>
      </w:r>
      <w:r w:rsidRPr="002265CE">
        <w:rPr>
          <w:rFonts w:asciiTheme="minorHAnsi" w:hAnsiTheme="minorHAnsi" w:eastAsiaTheme="minorHAnsi" w:cstheme="minorBidi"/>
          <w:b/>
          <w:sz w:val="22"/>
          <w:szCs w:val="22"/>
        </w:rPr>
        <w:t>Scalzi</w:t>
      </w:r>
      <w:r w:rsidRPr="002265CE">
        <w:rPr>
          <w:rFonts w:asciiTheme="minorHAnsi" w:hAnsiTheme="minorHAnsi" w:eastAsiaTheme="minorHAnsi" w:cstheme="minorBidi"/>
          <w:sz w:val="22"/>
          <w:szCs w:val="22"/>
        </w:rPr>
        <w:t xml:space="preserve">, John. “On Teens, and the Fact Their Writing Sucks.” </w:t>
      </w:r>
      <w:r w:rsidRPr="002265CE">
        <w:rPr>
          <w:rFonts w:asciiTheme="minorHAnsi" w:hAnsiTheme="minorHAnsi" w:eastAsiaTheme="minorHAnsi" w:cstheme="minorBidi"/>
          <w:i/>
          <w:sz w:val="22"/>
          <w:szCs w:val="22"/>
        </w:rPr>
        <w:t>Whatever</w:t>
      </w:r>
      <w:r w:rsidRPr="002265CE">
        <w:rPr>
          <w:rFonts w:asciiTheme="minorHAnsi" w:hAnsiTheme="minorHAnsi" w:eastAsiaTheme="minorHAnsi" w:cstheme="minorBidi"/>
          <w:sz w:val="22"/>
          <w:szCs w:val="22"/>
        </w:rPr>
        <w:t>.  18 June 2007. Blog.</w:t>
      </w:r>
      <w:r>
        <w:rPr>
          <w:rFonts w:asciiTheme="minorHAnsi" w:hAnsiTheme="minorHAnsi" w:eastAsiaTheme="minorHAnsi" w:cstheme="minorBidi"/>
          <w:sz w:val="22"/>
          <w:szCs w:val="22"/>
        </w:rPr>
        <w:t xml:space="preserve"> </w:t>
      </w:r>
      <w:r w:rsidRPr="002265CE">
        <w:rPr>
          <w:rFonts w:asciiTheme="minorHAnsi" w:hAnsiTheme="minorHAnsi" w:eastAsiaTheme="minorHAnsi" w:cstheme="minorBidi"/>
          <w:sz w:val="22"/>
          <w:szCs w:val="22"/>
        </w:rPr>
        <w:tab/>
      </w:r>
      <w:hyperlink w:history="1" r:id="rId17">
        <w:r w:rsidRPr="00B02320">
          <w:rPr>
            <w:rStyle w:val="Hyperlink"/>
            <w:rFonts w:asciiTheme="minorHAnsi" w:hAnsiTheme="minorHAnsi" w:eastAsiaTheme="minorHAnsi" w:cstheme="minorBidi"/>
            <w:sz w:val="22"/>
            <w:szCs w:val="22"/>
          </w:rPr>
          <w:t>http://midlothianlibrary.org/thesword/</w:t>
        </w:r>
      </w:hyperlink>
      <w:r w:rsidRPr="002265CE">
        <w:rPr>
          <w:rFonts w:asciiTheme="minorHAnsi" w:hAnsiTheme="minorHAnsi" w:eastAsiaTheme="minorHAnsi" w:cstheme="minorBidi"/>
          <w:sz w:val="22"/>
          <w:szCs w:val="22"/>
        </w:rPr>
        <w:t>&gt;</w:t>
      </w:r>
    </w:p>
    <w:p w:rsidRPr="002265CE" w:rsidR="00F56151" w:rsidP="00F56151" w:rsidRDefault="00F56151" w14:paraId="1685968F" w14:textId="77777777">
      <w:pPr>
        <w:spacing w:line="360" w:lineRule="auto"/>
        <w:rPr>
          <w:rFonts w:asciiTheme="minorHAnsi" w:hAnsiTheme="minorHAnsi" w:eastAsiaTheme="minorHAnsi" w:cstheme="minorBidi"/>
          <w:sz w:val="22"/>
          <w:szCs w:val="22"/>
        </w:rPr>
      </w:pPr>
      <w:r w:rsidRPr="002265CE">
        <w:rPr>
          <w:rFonts w:asciiTheme="minorHAnsi" w:hAnsiTheme="minorHAnsi" w:eastAsiaTheme="minorHAnsi" w:cstheme="minorBidi"/>
          <w:sz w:val="22"/>
          <w:szCs w:val="22"/>
        </w:rPr>
        <w:t>Midlothian Public Library’s Teen Writing Blog in conjunction with</w:t>
      </w:r>
      <w:r>
        <w:rPr>
          <w:rFonts w:asciiTheme="minorHAnsi" w:hAnsiTheme="minorHAnsi" w:eastAsiaTheme="minorHAnsi" w:cstheme="minorBidi"/>
          <w:sz w:val="22"/>
          <w:szCs w:val="22"/>
        </w:rPr>
        <w:t xml:space="preserve"> The Sword, their Teen Writing </w:t>
      </w:r>
      <w:r w:rsidRPr="002265CE">
        <w:rPr>
          <w:rFonts w:asciiTheme="minorHAnsi" w:hAnsiTheme="minorHAnsi" w:eastAsiaTheme="minorHAnsi" w:cstheme="minorBidi"/>
          <w:sz w:val="22"/>
          <w:szCs w:val="22"/>
        </w:rPr>
        <w:t>Club.</w:t>
      </w:r>
    </w:p>
    <w:p w:rsidR="00F56151" w:rsidP="00F56151" w:rsidRDefault="00F56151" w14:paraId="1DEDA0ED" w14:textId="77777777">
      <w:pPr>
        <w:spacing w:line="360" w:lineRule="auto"/>
        <w:rPr>
          <w:rFonts w:asciiTheme="minorHAnsi" w:hAnsiTheme="minorHAnsi" w:eastAsiaTheme="minorHAnsi" w:cstheme="minorBidi"/>
          <w:sz w:val="22"/>
          <w:szCs w:val="22"/>
        </w:rPr>
      </w:pPr>
      <w:r w:rsidRPr="002265CE">
        <w:rPr>
          <w:rFonts w:asciiTheme="minorHAnsi" w:hAnsiTheme="minorHAnsi" w:eastAsiaTheme="minorHAnsi" w:cstheme="minorBidi"/>
          <w:b/>
          <w:i/>
          <w:sz w:val="22"/>
          <w:szCs w:val="22"/>
        </w:rPr>
        <w:t>Teen Ink</w:t>
      </w:r>
      <w:r w:rsidRPr="002265CE">
        <w:rPr>
          <w:rFonts w:asciiTheme="minorHAnsi" w:hAnsiTheme="minorHAnsi" w:eastAsiaTheme="minorHAnsi" w:cstheme="minorBidi"/>
          <w:sz w:val="22"/>
          <w:szCs w:val="22"/>
        </w:rPr>
        <w:t xml:space="preserve">. </w:t>
      </w:r>
      <w:hyperlink w:history="1" r:id="rId18">
        <w:r w:rsidRPr="00B02320">
          <w:rPr>
            <w:rStyle w:val="Hyperlink"/>
            <w:rFonts w:asciiTheme="minorHAnsi" w:hAnsiTheme="minorHAnsi" w:eastAsiaTheme="minorHAnsi" w:cstheme="minorBidi"/>
            <w:sz w:val="22"/>
            <w:szCs w:val="22"/>
          </w:rPr>
          <w:t>http://www.teenink.com/</w:t>
        </w:r>
      </w:hyperlink>
    </w:p>
    <w:p w:rsidRPr="002265CE" w:rsidR="00F56151" w:rsidP="00F56151" w:rsidRDefault="00F56151" w14:paraId="404367AF" w14:textId="77777777">
      <w:pPr>
        <w:spacing w:line="360"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T</w:t>
      </w:r>
      <w:r w:rsidRPr="002265CE">
        <w:rPr>
          <w:rFonts w:asciiTheme="minorHAnsi" w:hAnsiTheme="minorHAnsi" w:eastAsiaTheme="minorHAnsi" w:cstheme="minorBidi"/>
          <w:i/>
          <w:sz w:val="22"/>
          <w:szCs w:val="22"/>
        </w:rPr>
        <w:t>een Ink</w:t>
      </w:r>
      <w:r w:rsidRPr="002265CE">
        <w:rPr>
          <w:rFonts w:asciiTheme="minorHAnsi" w:hAnsiTheme="minorHAnsi" w:eastAsiaTheme="minorHAnsi" w:cstheme="minorBidi"/>
          <w:sz w:val="22"/>
          <w:szCs w:val="22"/>
        </w:rPr>
        <w:t xml:space="preserve"> is a national teen magazine, book series, and website devot</w:t>
      </w:r>
      <w:r>
        <w:rPr>
          <w:rFonts w:asciiTheme="minorHAnsi" w:hAnsiTheme="minorHAnsi" w:eastAsiaTheme="minorHAnsi" w:cstheme="minorBidi"/>
          <w:sz w:val="22"/>
          <w:szCs w:val="22"/>
        </w:rPr>
        <w:t xml:space="preserve">ed entirely to teenage </w:t>
      </w:r>
      <w:r w:rsidRPr="002265CE">
        <w:rPr>
          <w:rFonts w:asciiTheme="minorHAnsi" w:hAnsiTheme="minorHAnsi" w:eastAsiaTheme="minorHAnsi" w:cstheme="minorBidi"/>
          <w:sz w:val="22"/>
          <w:szCs w:val="22"/>
        </w:rPr>
        <w:t>writing, art, photos and forums.</w:t>
      </w:r>
    </w:p>
    <w:p w:rsidR="00F56151" w:rsidP="00F56151" w:rsidRDefault="00F56151" w14:paraId="74ED7844" w14:textId="77777777">
      <w:pPr>
        <w:spacing w:line="360" w:lineRule="auto"/>
        <w:rPr>
          <w:rFonts w:asciiTheme="minorHAnsi" w:hAnsiTheme="minorHAnsi" w:eastAsiaTheme="minorHAnsi" w:cstheme="minorBidi"/>
          <w:sz w:val="22"/>
          <w:szCs w:val="22"/>
        </w:rPr>
      </w:pPr>
      <w:r w:rsidRPr="002265CE">
        <w:rPr>
          <w:rFonts w:asciiTheme="minorHAnsi" w:hAnsiTheme="minorHAnsi" w:eastAsiaTheme="minorHAnsi" w:cstheme="minorBidi"/>
          <w:b/>
          <w:i/>
          <w:sz w:val="22"/>
          <w:szCs w:val="22"/>
        </w:rPr>
        <w:t>Wattpad</w:t>
      </w:r>
      <w:r>
        <w:rPr>
          <w:rFonts w:asciiTheme="minorHAnsi" w:hAnsiTheme="minorHAnsi" w:eastAsiaTheme="minorHAnsi" w:cstheme="minorBidi"/>
          <w:sz w:val="22"/>
          <w:szCs w:val="22"/>
        </w:rPr>
        <w:t xml:space="preserve">. </w:t>
      </w:r>
      <w:hyperlink w:history="1" r:id="rId19">
        <w:r w:rsidRPr="00B02320">
          <w:rPr>
            <w:rStyle w:val="Hyperlink"/>
            <w:rFonts w:asciiTheme="minorHAnsi" w:hAnsiTheme="minorHAnsi" w:eastAsiaTheme="minorHAnsi" w:cstheme="minorBidi"/>
            <w:sz w:val="22"/>
            <w:szCs w:val="22"/>
          </w:rPr>
          <w:t>www.wattpad.com</w:t>
        </w:r>
      </w:hyperlink>
    </w:p>
    <w:p w:rsidRPr="002265CE" w:rsidR="00F56151" w:rsidP="00F56151" w:rsidRDefault="00F56151" w14:paraId="552BC4C9" w14:textId="77777777">
      <w:pPr>
        <w:spacing w:line="360" w:lineRule="auto"/>
        <w:rPr>
          <w:rFonts w:asciiTheme="minorHAnsi" w:hAnsiTheme="minorHAnsi" w:eastAsiaTheme="minorHAnsi" w:cstheme="minorBidi"/>
          <w:sz w:val="22"/>
          <w:szCs w:val="22"/>
        </w:rPr>
      </w:pPr>
      <w:r w:rsidRPr="002265CE">
        <w:rPr>
          <w:rFonts w:asciiTheme="minorHAnsi" w:hAnsiTheme="minorHAnsi" w:eastAsiaTheme="minorHAnsi" w:cstheme="minorBidi"/>
          <w:sz w:val="22"/>
          <w:szCs w:val="22"/>
        </w:rPr>
        <w:t>Online writing community with app.</w:t>
      </w:r>
    </w:p>
    <w:p w:rsidR="00F56151" w:rsidP="00F56151" w:rsidRDefault="00F56151" w14:paraId="0B292512" w14:textId="77777777">
      <w:pPr>
        <w:spacing w:line="360" w:lineRule="auto"/>
        <w:contextualSpacing/>
        <w:rPr>
          <w:rFonts w:asciiTheme="minorHAnsi" w:hAnsiTheme="minorHAnsi" w:eastAsiaTheme="minorHAnsi" w:cstheme="minorBidi"/>
          <w:sz w:val="22"/>
          <w:szCs w:val="22"/>
        </w:rPr>
      </w:pPr>
      <w:r w:rsidRPr="002265CE">
        <w:rPr>
          <w:rFonts w:asciiTheme="minorHAnsi" w:hAnsiTheme="minorHAnsi" w:eastAsiaTheme="minorHAnsi" w:cstheme="minorBidi"/>
          <w:b/>
          <w:i/>
          <w:sz w:val="22"/>
          <w:szCs w:val="22"/>
        </w:rPr>
        <w:t>IMAZINE</w:t>
      </w:r>
      <w:r>
        <w:rPr>
          <w:rFonts w:asciiTheme="minorHAnsi" w:hAnsiTheme="minorHAnsi" w:eastAsiaTheme="minorHAnsi" w:cstheme="minorBidi"/>
          <w:b/>
          <w:i/>
          <w:sz w:val="22"/>
          <w:szCs w:val="22"/>
        </w:rPr>
        <w:t xml:space="preserve">:  </w:t>
      </w:r>
      <w:r w:rsidRPr="002265CE">
        <w:rPr>
          <w:rFonts w:asciiTheme="minorHAnsi" w:hAnsiTheme="minorHAnsi" w:eastAsiaTheme="minorHAnsi" w:cstheme="minorBidi"/>
          <w:b/>
          <w:sz w:val="22"/>
          <w:szCs w:val="22"/>
        </w:rPr>
        <w:t xml:space="preserve"> </w:t>
      </w:r>
      <w:hyperlink w:history="1" r:id="rId20">
        <w:r w:rsidRPr="00B02320">
          <w:rPr>
            <w:rStyle w:val="Hyperlink"/>
            <w:rFonts w:asciiTheme="minorHAnsi" w:hAnsiTheme="minorHAnsi" w:eastAsiaTheme="minorHAnsi" w:cstheme="minorBidi"/>
            <w:sz w:val="22"/>
            <w:szCs w:val="22"/>
          </w:rPr>
          <w:t>nccteenzine@gmail.com</w:t>
        </w:r>
      </w:hyperlink>
    </w:p>
    <w:p w:rsidRPr="002265CE" w:rsidR="00F56151" w:rsidP="00F56151" w:rsidRDefault="00F56151" w14:paraId="447FD30B" w14:textId="77777777">
      <w:pPr>
        <w:spacing w:line="360" w:lineRule="auto"/>
        <w:contextualSpacing/>
        <w:rPr>
          <w:rFonts w:asciiTheme="minorHAnsi" w:hAnsiTheme="minorHAnsi" w:eastAsiaTheme="minorHAnsi" w:cstheme="minorBidi"/>
          <w:sz w:val="22"/>
          <w:szCs w:val="22"/>
        </w:rPr>
      </w:pPr>
      <w:r>
        <w:rPr>
          <w:rFonts w:asciiTheme="minorHAnsi" w:hAnsiTheme="minorHAnsi" w:eastAsiaTheme="minorHAnsi" w:cstheme="minorBidi"/>
          <w:b/>
          <w:sz w:val="22"/>
          <w:szCs w:val="22"/>
        </w:rPr>
        <w:lastRenderedPageBreak/>
        <w:t>T</w:t>
      </w:r>
      <w:r w:rsidRPr="007F6F44">
        <w:rPr>
          <w:rFonts w:asciiTheme="minorHAnsi" w:hAnsiTheme="minorHAnsi" w:eastAsiaTheme="minorHAnsi" w:cstheme="minorBidi"/>
          <w:sz w:val="22"/>
          <w:szCs w:val="22"/>
        </w:rPr>
        <w:t>he New Castle, Kent &amp; Sussex County Teen Magazine is available online here. Links to the submission guidelines, parental</w:t>
      </w:r>
      <w:r w:rsidRPr="006B774D">
        <w:rPr>
          <w:rFonts w:asciiTheme="minorHAnsi" w:hAnsiTheme="minorHAnsi" w:eastAsiaTheme="minorHAnsi" w:cstheme="minorBidi"/>
          <w:b/>
          <w:i/>
          <w:sz w:val="22"/>
          <w:szCs w:val="22"/>
        </w:rPr>
        <w:t xml:space="preserve"> </w:t>
      </w:r>
      <w:r w:rsidRPr="002265CE">
        <w:rPr>
          <w:rFonts w:asciiTheme="minorHAnsi" w:hAnsiTheme="minorHAnsi" w:eastAsiaTheme="minorHAnsi" w:cstheme="minorBidi"/>
          <w:b/>
          <w:i/>
          <w:sz w:val="22"/>
          <w:szCs w:val="22"/>
        </w:rPr>
        <w:t>IMAZINE</w:t>
      </w:r>
      <w:r w:rsidRPr="002265CE">
        <w:rPr>
          <w:rFonts w:asciiTheme="minorHAnsi" w:hAnsiTheme="minorHAnsi" w:eastAsiaTheme="minorHAnsi" w:cstheme="minorBidi"/>
          <w:b/>
          <w:sz w:val="22"/>
          <w:szCs w:val="22"/>
        </w:rPr>
        <w:t xml:space="preserve"> </w:t>
      </w:r>
      <w:r>
        <w:rPr>
          <w:rFonts w:asciiTheme="minorHAnsi" w:hAnsiTheme="minorHAnsi" w:eastAsiaTheme="minorHAnsi" w:cstheme="minorBidi"/>
          <w:b/>
          <w:sz w:val="22"/>
          <w:szCs w:val="22"/>
        </w:rPr>
        <w:t>T</w:t>
      </w:r>
      <w:r w:rsidRPr="007F6F44">
        <w:rPr>
          <w:rFonts w:asciiTheme="minorHAnsi" w:hAnsiTheme="minorHAnsi" w:eastAsiaTheme="minorHAnsi" w:cstheme="minorBidi"/>
          <w:sz w:val="22"/>
          <w:szCs w:val="22"/>
        </w:rPr>
        <w:t xml:space="preserve">he New Castle, Kent &amp; Sussex County Teen Magazine is available online here. Links to the submission guidelines, parental release forms, and submission email address </w:t>
      </w:r>
      <w:r w:rsidRPr="002265CE">
        <w:rPr>
          <w:rFonts w:asciiTheme="minorHAnsi" w:hAnsiTheme="minorHAnsi" w:eastAsiaTheme="minorHAnsi" w:cstheme="minorBidi"/>
          <w:sz w:val="22"/>
          <w:szCs w:val="22"/>
        </w:rPr>
        <w:t>can be found here.</w:t>
      </w:r>
    </w:p>
    <w:p w:rsidR="00F56151" w:rsidP="00F56151" w:rsidRDefault="00F56151" w14:paraId="76D02CFA" w14:textId="77777777">
      <w:pPr>
        <w:rPr>
          <w:rFonts w:eastAsia="Times"/>
          <w:color w:val="000000"/>
        </w:rPr>
      </w:pPr>
    </w:p>
    <w:p w:rsidR="00F56151" w:rsidP="00F56151" w:rsidRDefault="00F56151" w14:paraId="2B5A66D0" w14:textId="77777777">
      <w:pPr>
        <w:rPr>
          <w:rFonts w:eastAsia="Times"/>
          <w:b/>
          <w:color w:val="000000"/>
          <w:sz w:val="32"/>
          <w:szCs w:val="32"/>
        </w:rPr>
      </w:pPr>
    </w:p>
    <w:p w:rsidR="007360D9" w:rsidP="007360D9" w:rsidRDefault="00F56151" w14:paraId="77F48B8F" w14:textId="77777777">
      <w:pPr>
        <w:spacing w:after="200"/>
        <w:rPr>
          <w:rFonts w:eastAsiaTheme="minorHAnsi"/>
          <w:b/>
          <w:sz w:val="28"/>
          <w:szCs w:val="28"/>
        </w:rPr>
      </w:pPr>
      <w:r>
        <w:rPr>
          <w:rFonts w:ascii="Garamond" w:hAnsi="Garamond"/>
        </w:rPr>
        <w:br w:type="page"/>
      </w:r>
      <w:r w:rsidRPr="00275108" w:rsidR="007360D9">
        <w:rPr>
          <w:rFonts w:ascii="AGaramond" w:hAnsi="AGaramond" w:cstheme="minorBidi"/>
          <w:noProof/>
          <w:color w:val="000000"/>
          <w:sz w:val="22"/>
        </w:rPr>
        <w:lastRenderedPageBreak/>
        <w:drawing>
          <wp:inline distT="0" distB="0" distL="0" distR="0" wp14:anchorId="6AA4CF93" wp14:editId="4FBC39EE">
            <wp:extent cx="1374140" cy="782320"/>
            <wp:effectExtent l="0" t="0" r="0" b="0"/>
            <wp:docPr id="4" name="Picture 4" descr="MW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 Logo bla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4140" cy="782320"/>
                    </a:xfrm>
                    <a:prstGeom prst="rect">
                      <a:avLst/>
                    </a:prstGeom>
                    <a:noFill/>
                    <a:ln>
                      <a:noFill/>
                    </a:ln>
                  </pic:spPr>
                </pic:pic>
              </a:graphicData>
            </a:graphic>
          </wp:inline>
        </w:drawing>
      </w:r>
    </w:p>
    <w:p w:rsidR="007360D9" w:rsidP="007360D9" w:rsidRDefault="007360D9" w14:paraId="7B9AF5D7" w14:textId="77777777">
      <w:pPr>
        <w:jc w:val="center"/>
        <w:rPr>
          <w:rFonts w:eastAsiaTheme="minorHAnsi"/>
          <w:b/>
          <w:sz w:val="28"/>
          <w:szCs w:val="28"/>
        </w:rPr>
      </w:pPr>
      <w:r w:rsidRPr="00275108">
        <w:rPr>
          <w:rFonts w:eastAsiaTheme="minorHAnsi"/>
          <w:b/>
          <w:sz w:val="28"/>
          <w:szCs w:val="28"/>
        </w:rPr>
        <w:t>Teen Writers’ Club</w:t>
      </w:r>
    </w:p>
    <w:p w:rsidR="007360D9" w:rsidP="007360D9" w:rsidRDefault="007360D9" w14:paraId="02D633EB" w14:textId="77777777">
      <w:pPr>
        <w:jc w:val="center"/>
        <w:rPr>
          <w:rFonts w:eastAsiaTheme="minorHAnsi"/>
          <w:b/>
          <w:sz w:val="28"/>
          <w:szCs w:val="28"/>
        </w:rPr>
      </w:pPr>
      <w:r>
        <w:rPr>
          <w:rFonts w:eastAsiaTheme="minorHAnsi"/>
          <w:b/>
          <w:sz w:val="28"/>
          <w:szCs w:val="28"/>
        </w:rPr>
        <w:t>Parent/Guardian Permission</w:t>
      </w:r>
    </w:p>
    <w:p w:rsidRPr="00275108" w:rsidR="007360D9" w:rsidP="007360D9" w:rsidRDefault="007360D9" w14:paraId="6E9266C1" w14:textId="77777777">
      <w:pPr>
        <w:jc w:val="center"/>
        <w:rPr>
          <w:rFonts w:eastAsiaTheme="minorHAnsi"/>
          <w:b/>
          <w:sz w:val="28"/>
          <w:szCs w:val="28"/>
        </w:rPr>
      </w:pPr>
      <w:r w:rsidRPr="00275108">
        <w:rPr>
          <w:rFonts w:eastAsiaTheme="minorHAnsi"/>
          <w:b/>
          <w:sz w:val="28"/>
          <w:szCs w:val="28"/>
        </w:rPr>
        <w:t>General Information</w:t>
      </w:r>
    </w:p>
    <w:p w:rsidRPr="00275108" w:rsidR="007360D9" w:rsidP="007360D9" w:rsidRDefault="007360D9" w14:paraId="017CF6A7" w14:textId="77777777">
      <w:pPr>
        <w:jc w:val="center"/>
        <w:rPr>
          <w:rFonts w:eastAsiaTheme="minorHAnsi"/>
        </w:rPr>
      </w:pPr>
      <w:r w:rsidRPr="00275108">
        <w:rPr>
          <w:rFonts w:eastAsiaTheme="minorHAnsi"/>
        </w:rPr>
        <w:t xml:space="preserve"> (Please retain </w:t>
      </w:r>
      <w:r>
        <w:rPr>
          <w:rFonts w:eastAsiaTheme="minorHAnsi"/>
        </w:rPr>
        <w:t xml:space="preserve">page 1 of </w:t>
      </w:r>
      <w:r w:rsidRPr="00275108">
        <w:rPr>
          <w:rFonts w:eastAsiaTheme="minorHAnsi"/>
        </w:rPr>
        <w:t>this form.)</w:t>
      </w:r>
    </w:p>
    <w:p w:rsidR="007360D9" w:rsidP="007360D9" w:rsidRDefault="007360D9" w14:paraId="320F0484" w14:textId="77777777">
      <w:pPr>
        <w:rPr>
          <w:rFonts w:eastAsiaTheme="minorHAnsi"/>
        </w:rPr>
      </w:pPr>
    </w:p>
    <w:p w:rsidR="007360D9" w:rsidP="007360D9" w:rsidRDefault="007360D9" w14:paraId="052CF700" w14:textId="77777777">
      <w:pPr>
        <w:rPr>
          <w:rFonts w:eastAsia="Times"/>
          <w:color w:val="000000"/>
          <w:sz w:val="22"/>
          <w:szCs w:val="22"/>
        </w:rPr>
      </w:pPr>
      <w:r>
        <w:rPr>
          <w:rFonts w:eastAsia="Times"/>
          <w:color w:val="000000"/>
          <w:sz w:val="22"/>
          <w:szCs w:val="22"/>
        </w:rPr>
        <w:t xml:space="preserve">The </w:t>
      </w:r>
      <w:r w:rsidRPr="00275108">
        <w:rPr>
          <w:rFonts w:eastAsia="Times"/>
          <w:color w:val="000000"/>
          <w:sz w:val="22"/>
          <w:szCs w:val="22"/>
        </w:rPr>
        <w:t>Teen Writers’ Club (TWC), an official project of the Maryland Writers’ Association (MWA)</w:t>
      </w:r>
      <w:r>
        <w:rPr>
          <w:rFonts w:eastAsia="Times"/>
          <w:color w:val="000000"/>
          <w:sz w:val="22"/>
          <w:szCs w:val="22"/>
        </w:rPr>
        <w:t xml:space="preserve"> in conjunction with local libraries</w:t>
      </w:r>
      <w:r w:rsidRPr="00275108">
        <w:rPr>
          <w:rFonts w:eastAsia="Times"/>
          <w:color w:val="000000"/>
          <w:sz w:val="22"/>
          <w:szCs w:val="22"/>
        </w:rPr>
        <w:t>, provide</w:t>
      </w:r>
      <w:r>
        <w:rPr>
          <w:rFonts w:eastAsia="Times"/>
          <w:color w:val="000000"/>
          <w:sz w:val="22"/>
          <w:szCs w:val="22"/>
        </w:rPr>
        <w:t>s</w:t>
      </w:r>
      <w:r w:rsidRPr="00275108">
        <w:rPr>
          <w:rFonts w:eastAsia="Times"/>
          <w:color w:val="000000"/>
          <w:sz w:val="22"/>
          <w:szCs w:val="22"/>
        </w:rPr>
        <w:t xml:space="preserve"> a forum for fellowship and education </w:t>
      </w:r>
      <w:r>
        <w:rPr>
          <w:rFonts w:eastAsia="Times"/>
          <w:color w:val="000000"/>
          <w:sz w:val="22"/>
          <w:szCs w:val="22"/>
        </w:rPr>
        <w:t>for</w:t>
      </w:r>
      <w:r w:rsidRPr="00275108">
        <w:rPr>
          <w:rFonts w:eastAsia="Times"/>
          <w:color w:val="000000"/>
          <w:sz w:val="22"/>
          <w:szCs w:val="22"/>
        </w:rPr>
        <w:t xml:space="preserve"> teen writers and is meant specifically to assist them in the craft of writing. </w:t>
      </w:r>
    </w:p>
    <w:p w:rsidR="007360D9" w:rsidP="007360D9" w:rsidRDefault="007360D9" w14:paraId="290C7F13" w14:textId="77777777">
      <w:pPr>
        <w:rPr>
          <w:rFonts w:eastAsia="Times"/>
          <w:color w:val="000000"/>
          <w:sz w:val="22"/>
          <w:szCs w:val="22"/>
        </w:rPr>
      </w:pPr>
    </w:p>
    <w:p w:rsidR="007360D9" w:rsidP="007360D9" w:rsidRDefault="007360D9" w14:paraId="5F73C358" w14:textId="77777777">
      <w:pPr>
        <w:rPr>
          <w:rFonts w:eastAsia="Times"/>
          <w:color w:val="000000"/>
          <w:sz w:val="22"/>
          <w:szCs w:val="22"/>
        </w:rPr>
      </w:pPr>
      <w:r>
        <w:rPr>
          <w:rFonts w:eastAsia="Times"/>
          <w:color w:val="000000"/>
          <w:sz w:val="22"/>
          <w:szCs w:val="22"/>
        </w:rPr>
        <w:t>Participating teens will be encouraged to share their writing with the club and to provide peer feedback when other members share writing.  The focus is on creative fiction and non-fiction. This is not a homework club or a club designed for remedial writing skills. No homework assignments will be reviewed.</w:t>
      </w:r>
    </w:p>
    <w:p w:rsidR="007360D9" w:rsidP="007360D9" w:rsidRDefault="007360D9" w14:paraId="7719FB71" w14:textId="77777777">
      <w:pPr>
        <w:rPr>
          <w:rFonts w:eastAsia="Times"/>
          <w:color w:val="000000"/>
          <w:sz w:val="22"/>
          <w:szCs w:val="22"/>
        </w:rPr>
      </w:pPr>
    </w:p>
    <w:p w:rsidR="007360D9" w:rsidP="007360D9" w:rsidRDefault="007360D9" w14:paraId="3AD018EF" w14:textId="77777777">
      <w:pPr>
        <w:rPr>
          <w:rFonts w:eastAsia="Times"/>
          <w:color w:val="000000"/>
          <w:sz w:val="22"/>
          <w:szCs w:val="22"/>
        </w:rPr>
      </w:pPr>
      <w:r>
        <w:rPr>
          <w:rFonts w:eastAsia="Times"/>
          <w:color w:val="000000"/>
          <w:sz w:val="22"/>
          <w:szCs w:val="22"/>
        </w:rPr>
        <w:t xml:space="preserve">Parents and guardians should be aware that teens often write about sensitive subjects, including depression, sexual identity, and suicide. While club leaders will be alert to any concerns about these issues, parents and guardians should understand that often stories are read aloud without an opportunity for prescreening. Even when prescreening is possible, leaders will refrain from censorship unless there is a strong reason to intervene. Parents with concern about this should discuss it with the club leader before signing the permission form. </w:t>
      </w:r>
    </w:p>
    <w:p w:rsidR="007360D9" w:rsidP="007360D9" w:rsidRDefault="007360D9" w14:paraId="5C595E77" w14:textId="77777777">
      <w:pPr>
        <w:rPr>
          <w:rFonts w:eastAsia="Times"/>
          <w:color w:val="000000"/>
          <w:sz w:val="22"/>
          <w:szCs w:val="22"/>
        </w:rPr>
      </w:pPr>
    </w:p>
    <w:p w:rsidRPr="00275108" w:rsidR="007360D9" w:rsidP="007360D9" w:rsidRDefault="007360D9" w14:paraId="6B89ECAB" w14:textId="77777777">
      <w:pPr>
        <w:rPr>
          <w:sz w:val="22"/>
          <w:szCs w:val="22"/>
        </w:rPr>
      </w:pPr>
      <w:r w:rsidRPr="00275108">
        <w:rPr>
          <w:sz w:val="22"/>
          <w:szCs w:val="22"/>
        </w:rPr>
        <w:t>MWA is a not-for-profit, 501c3 organization.</w:t>
      </w:r>
    </w:p>
    <w:p w:rsidRPr="00275108" w:rsidR="007360D9" w:rsidP="007360D9" w:rsidRDefault="007360D9" w14:paraId="25495C7A" w14:textId="77777777">
      <w:pPr>
        <w:rPr>
          <w:sz w:val="23"/>
          <w:szCs w:val="23"/>
        </w:rPr>
      </w:pPr>
    </w:p>
    <w:p w:rsidR="007360D9" w:rsidP="007360D9" w:rsidRDefault="007360D9" w14:paraId="0A6D6DA5" w14:textId="77777777">
      <w:pPr>
        <w:rPr>
          <w:sz w:val="23"/>
          <w:szCs w:val="23"/>
        </w:rPr>
      </w:pPr>
      <w:r>
        <w:rPr>
          <w:sz w:val="23"/>
          <w:szCs w:val="23"/>
        </w:rPr>
        <w:t>The following information is provided for your use as needed:</w:t>
      </w:r>
    </w:p>
    <w:p w:rsidR="007360D9" w:rsidP="007360D9" w:rsidRDefault="007360D9" w14:paraId="231404B2" w14:textId="77777777">
      <w:pPr>
        <w:rPr>
          <w:sz w:val="23"/>
          <w:szCs w:val="23"/>
        </w:rPr>
      </w:pPr>
    </w:p>
    <w:p w:rsidR="007360D9" w:rsidP="007360D9" w:rsidRDefault="007360D9" w14:paraId="5204EB84" w14:textId="77777777">
      <w:pPr>
        <w:rPr>
          <w:sz w:val="23"/>
          <w:szCs w:val="23"/>
        </w:rPr>
      </w:pPr>
    </w:p>
    <w:p w:rsidRPr="00275108" w:rsidR="007360D9" w:rsidP="007360D9" w:rsidRDefault="007360D9" w14:paraId="21CC1267" w14:textId="77777777">
      <w:pPr>
        <w:rPr>
          <w:sz w:val="23"/>
          <w:szCs w:val="23"/>
        </w:rPr>
      </w:pPr>
      <w:r w:rsidRPr="00275108">
        <w:rPr>
          <w:sz w:val="23"/>
          <w:szCs w:val="23"/>
        </w:rPr>
        <w:t xml:space="preserve">Name of club leader: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Joanne Zaslow</w:t>
      </w:r>
    </w:p>
    <w:p w:rsidRPr="00275108" w:rsidR="007360D9" w:rsidP="007360D9" w:rsidRDefault="007360D9" w14:paraId="2CEABF07" w14:textId="77777777">
      <w:pPr>
        <w:rPr>
          <w:sz w:val="23"/>
          <w:szCs w:val="23"/>
        </w:rPr>
      </w:pPr>
    </w:p>
    <w:p w:rsidRPr="00275108" w:rsidR="007360D9" w:rsidP="6F118FF7" w:rsidRDefault="007360D9" w14:paraId="44AF3F91" w14:textId="0DE86AF0">
      <w:pPr>
        <w:rPr>
          <w:sz w:val="23"/>
          <w:szCs w:val="23"/>
        </w:rPr>
      </w:pPr>
      <w:r w:rsidRPr="6F118FF7" w:rsidR="6F118FF7">
        <w:rPr>
          <w:sz w:val="23"/>
          <w:szCs w:val="23"/>
        </w:rPr>
        <w:t xml:space="preserve">Contact information for leader: Email </w:t>
      </w:r>
      <w:r w:rsidRPr="6F118FF7" w:rsidR="6F118FF7">
        <w:rPr>
          <w:sz w:val="23"/>
          <w:szCs w:val="23"/>
        </w:rPr>
        <w:t xml:space="preserve">- </w:t>
      </w:r>
      <w:r w:rsidRPr="6F118FF7" w:rsidR="6F118FF7">
        <w:rPr>
          <w:sz w:val="23"/>
          <w:szCs w:val="23"/>
        </w:rPr>
        <w:t>jzaslow@comcast.net</w:t>
      </w:r>
    </w:p>
    <w:p w:rsidRPr="00275108" w:rsidR="007360D9" w:rsidP="007360D9" w:rsidRDefault="007360D9" w14:paraId="12267738" w14:textId="77777777">
      <w:pPr>
        <w:rPr>
          <w:sz w:val="23"/>
          <w:szCs w:val="23"/>
        </w:rPr>
      </w:pPr>
    </w:p>
    <w:p w:rsidR="007360D9" w:rsidP="007360D9" w:rsidRDefault="007360D9" w14:paraId="68B85524" w14:textId="77777777">
      <w:pPr>
        <w:rPr>
          <w:sz w:val="23"/>
          <w:szCs w:val="23"/>
        </w:rPr>
      </w:pPr>
      <w:r>
        <w:rPr>
          <w:sz w:val="23"/>
          <w:szCs w:val="23"/>
        </w:rPr>
        <w:t>Meeting l</w:t>
      </w:r>
      <w:r w:rsidRPr="00275108">
        <w:rPr>
          <w:sz w:val="23"/>
          <w:szCs w:val="23"/>
        </w:rPr>
        <w:t>ocation:</w:t>
      </w:r>
      <w:r>
        <w:rPr>
          <w:sz w:val="23"/>
          <w:szCs w:val="23"/>
        </w:rPr>
        <w:t xml:space="preserve"> Odenton Library of Anne Arundel County Public Library (AACPL)</w:t>
      </w:r>
    </w:p>
    <w:p w:rsidR="007360D9" w:rsidP="007360D9" w:rsidRDefault="007360D9" w14:paraId="02A72FF5" w14:textId="77777777">
      <w:pPr>
        <w:rPr>
          <w:sz w:val="23"/>
          <w:szCs w:val="23"/>
        </w:rPr>
      </w:pPr>
    </w:p>
    <w:p w:rsidR="007360D9" w:rsidP="007360D9" w:rsidRDefault="007360D9" w14:paraId="62E7705E" w14:textId="77777777">
      <w:pPr>
        <w:rPr>
          <w:sz w:val="23"/>
          <w:szCs w:val="23"/>
        </w:rPr>
      </w:pPr>
      <w:r>
        <w:rPr>
          <w:sz w:val="23"/>
          <w:szCs w:val="23"/>
        </w:rPr>
        <w:t>Meeting frequency, time, day of week: Second and Fourth Thursdays of every month at 7:00pm (NOTE: Meeting dates may change throughout the year.)</w:t>
      </w:r>
    </w:p>
    <w:p w:rsidR="007360D9" w:rsidP="007360D9" w:rsidRDefault="007360D9" w14:paraId="63CE9FFD" w14:textId="77777777">
      <w:pPr>
        <w:rPr>
          <w:sz w:val="23"/>
          <w:szCs w:val="23"/>
        </w:rPr>
      </w:pPr>
    </w:p>
    <w:p w:rsidRPr="001A4E83" w:rsidR="007360D9" w:rsidP="007360D9" w:rsidRDefault="007360D9" w14:paraId="08DC9597" w14:textId="77777777">
      <w:r w:rsidRPr="001A4E83">
        <w:t xml:space="preserve">Clubs will not meet on federal holidays unless members and parents are notified. </w:t>
      </w:r>
    </w:p>
    <w:p w:rsidRPr="001A4E83" w:rsidR="007360D9" w:rsidP="007360D9" w:rsidRDefault="007360D9" w14:paraId="11636BD2" w14:textId="77777777"/>
    <w:p w:rsidRPr="001A4E83" w:rsidR="007360D9" w:rsidP="007360D9" w:rsidRDefault="007360D9" w14:paraId="2E2BFFFA" w14:textId="77777777">
      <w:pPr>
        <w:rPr>
          <w:sz w:val="23"/>
          <w:szCs w:val="23"/>
        </w:rPr>
      </w:pPr>
      <w:r w:rsidRPr="001A4E83">
        <w:rPr>
          <w:rFonts w:eastAsiaTheme="minorHAnsi"/>
          <w:i/>
        </w:rPr>
        <w:t>Club meetings will generally be canceled if schools close because of weather or other safety concerns. If meetings are cancelled for other reasons, every effort will be made by the leader to contact you</w:t>
      </w:r>
      <w:r w:rsidRPr="001A4E83">
        <w:rPr>
          <w:rFonts w:asciiTheme="minorHAnsi" w:hAnsiTheme="minorHAnsi" w:eastAsiaTheme="minorHAnsi" w:cstheme="minorBidi"/>
          <w:i/>
        </w:rPr>
        <w:t xml:space="preserve">. </w:t>
      </w:r>
    </w:p>
    <w:p w:rsidRPr="00275108" w:rsidR="007360D9" w:rsidP="007360D9" w:rsidRDefault="007360D9" w14:paraId="6907E57F" w14:textId="77777777">
      <w:pPr>
        <w:rPr>
          <w:rFonts w:eastAsia="Times"/>
          <w:b/>
          <w:color w:val="000000"/>
        </w:rPr>
      </w:pPr>
    </w:p>
    <w:p w:rsidR="007360D9" w:rsidP="007360D9" w:rsidRDefault="007360D9" w14:paraId="6EFC2482" w14:textId="77777777"/>
    <w:p w:rsidR="007360D9" w:rsidP="007360D9" w:rsidRDefault="007360D9" w14:paraId="5A11743B" w14:textId="77777777">
      <w:pPr>
        <w:jc w:val="center"/>
      </w:pPr>
      <w:r>
        <w:t>~~~~~~~~~~~~~~~~~~~</w:t>
      </w:r>
    </w:p>
    <w:p w:rsidRPr="009C2594" w:rsidR="00F56151" w:rsidP="00AC7370" w:rsidRDefault="00F56151" w14:paraId="399329A1" w14:textId="265863A7">
      <w:pPr>
        <w:rPr>
          <w:rFonts w:ascii="Garamond" w:hAnsi="Garamond"/>
        </w:rPr>
      </w:pPr>
      <w:bookmarkStart w:name="_GoBack" w:id="0"/>
      <w:bookmarkEnd w:id="0"/>
    </w:p>
    <w:p w:rsidRPr="00275108" w:rsidR="00275108" w:rsidP="00275108" w:rsidRDefault="00275108" w14:paraId="0F46C3EA" w14:textId="77777777">
      <w:pPr>
        <w:rPr>
          <w:rFonts w:ascii="AGaramond" w:hAnsi="AGaramond" w:eastAsia="Calibri"/>
          <w:noProof/>
          <w:color w:val="000000"/>
          <w:szCs w:val="22"/>
        </w:rPr>
      </w:pPr>
      <w:r>
        <w:rPr>
          <w:rFonts w:ascii="AGaramond" w:hAnsi="AGaramond" w:eastAsia="Calibri"/>
          <w:noProof/>
          <w:color w:val="000000"/>
          <w:szCs w:val="22"/>
        </w:rPr>
        <w:drawing>
          <wp:inline distT="0" distB="0" distL="0" distR="0" wp14:anchorId="6FFE2486" wp14:editId="03CC0E4A">
            <wp:extent cx="1885950" cy="753110"/>
            <wp:effectExtent l="0" t="0" r="0" b="0"/>
            <wp:docPr id="2" name="Picture 2" descr="MW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 Logo bla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753110"/>
                    </a:xfrm>
                    <a:prstGeom prst="rect">
                      <a:avLst/>
                    </a:prstGeom>
                    <a:noFill/>
                    <a:ln>
                      <a:noFill/>
                    </a:ln>
                  </pic:spPr>
                </pic:pic>
              </a:graphicData>
            </a:graphic>
          </wp:inline>
        </w:drawing>
      </w:r>
    </w:p>
    <w:p w:rsidRPr="00275108" w:rsidR="00275108" w:rsidP="00275108" w:rsidRDefault="00275108" w14:paraId="28D6938B" w14:textId="77777777">
      <w:pPr>
        <w:jc w:val="center"/>
        <w:rPr>
          <w:rFonts w:eastAsia="Calibri"/>
          <w:b/>
          <w:noProof/>
          <w:color w:val="000000"/>
          <w:sz w:val="32"/>
          <w:szCs w:val="32"/>
        </w:rPr>
      </w:pPr>
      <w:r w:rsidRPr="00275108">
        <w:rPr>
          <w:rFonts w:eastAsia="Calibri"/>
          <w:b/>
          <w:noProof/>
          <w:color w:val="000000"/>
          <w:sz w:val="32"/>
          <w:szCs w:val="32"/>
        </w:rPr>
        <w:t>Teen Writers’ Club</w:t>
      </w:r>
    </w:p>
    <w:p w:rsidRPr="00275108" w:rsidR="00275108" w:rsidP="00275108" w:rsidRDefault="00275108" w14:paraId="4AE7036D" w14:textId="77777777">
      <w:pPr>
        <w:jc w:val="center"/>
        <w:rPr>
          <w:rFonts w:eastAsia="Calibri"/>
          <w:b/>
          <w:noProof/>
          <w:color w:val="000000"/>
          <w:sz w:val="32"/>
          <w:szCs w:val="32"/>
        </w:rPr>
      </w:pPr>
      <w:r w:rsidRPr="00275108">
        <w:rPr>
          <w:rFonts w:eastAsia="Calibri"/>
          <w:b/>
          <w:noProof/>
          <w:color w:val="000000"/>
          <w:sz w:val="32"/>
          <w:szCs w:val="32"/>
        </w:rPr>
        <w:t>Signup Form</w:t>
      </w:r>
    </w:p>
    <w:p w:rsidRPr="00275108" w:rsidR="00275108" w:rsidP="00275108" w:rsidRDefault="00275108" w14:paraId="1B7B54D3" w14:textId="77777777">
      <w:pPr>
        <w:jc w:val="center"/>
        <w:rPr>
          <w:rFonts w:eastAsia="Calibri"/>
          <w:b/>
          <w:noProof/>
          <w:color w:val="000000"/>
          <w:sz w:val="32"/>
          <w:szCs w:val="32"/>
        </w:rPr>
      </w:pPr>
    </w:p>
    <w:p w:rsidRPr="00275108" w:rsidR="00275108" w:rsidP="00275108" w:rsidRDefault="00275108" w14:paraId="6571EF87" w14:textId="77777777">
      <w:pPr>
        <w:rPr>
          <w:rFonts w:eastAsia="Calibri"/>
          <w:noProof/>
          <w:color w:val="000000"/>
        </w:rPr>
      </w:pPr>
    </w:p>
    <w:p w:rsidRPr="00275108" w:rsidR="00275108" w:rsidP="00275108" w:rsidRDefault="005E20ED" w14:paraId="5EFEF5D1" w14:textId="77777777">
      <w:pPr>
        <w:rPr>
          <w:rFonts w:eastAsia="Calibri"/>
          <w:noProof/>
          <w:color w:val="000000"/>
        </w:rPr>
      </w:pPr>
      <w:r>
        <w:rPr>
          <w:rFonts w:eastAsia="Calibri"/>
          <w:noProof/>
          <w:color w:val="000000"/>
        </w:rPr>
        <w:t>Please tell u</w:t>
      </w:r>
      <w:r w:rsidRPr="00275108" w:rsidR="00275108">
        <w:rPr>
          <w:rFonts w:eastAsia="Calibri"/>
          <w:noProof/>
          <w:color w:val="000000"/>
        </w:rPr>
        <w:t xml:space="preserve">s </w:t>
      </w:r>
      <w:r>
        <w:rPr>
          <w:rFonts w:eastAsia="Calibri"/>
          <w:noProof/>
          <w:color w:val="000000"/>
        </w:rPr>
        <w:t>a l</w:t>
      </w:r>
      <w:r w:rsidRPr="00275108" w:rsidR="00275108">
        <w:rPr>
          <w:rFonts w:eastAsia="Calibri"/>
          <w:noProof/>
          <w:color w:val="000000"/>
        </w:rPr>
        <w:t xml:space="preserve">ittle </w:t>
      </w:r>
      <w:r>
        <w:rPr>
          <w:rFonts w:eastAsia="Calibri"/>
          <w:noProof/>
          <w:color w:val="000000"/>
        </w:rPr>
        <w:t>a</w:t>
      </w:r>
      <w:r w:rsidRPr="00275108" w:rsidR="00275108">
        <w:rPr>
          <w:rFonts w:eastAsia="Calibri"/>
          <w:noProof/>
          <w:color w:val="000000"/>
        </w:rPr>
        <w:t xml:space="preserve">bout </w:t>
      </w:r>
      <w:r>
        <w:rPr>
          <w:rFonts w:eastAsia="Calibri"/>
          <w:noProof/>
          <w:color w:val="000000"/>
        </w:rPr>
        <w:t>y</w:t>
      </w:r>
      <w:r w:rsidRPr="00275108" w:rsidR="00275108">
        <w:rPr>
          <w:rFonts w:eastAsia="Calibri"/>
          <w:noProof/>
          <w:color w:val="000000"/>
        </w:rPr>
        <w:t>ourself</w:t>
      </w:r>
      <w:r>
        <w:rPr>
          <w:rFonts w:eastAsia="Calibri"/>
          <w:noProof/>
          <w:color w:val="000000"/>
        </w:rPr>
        <w:t>. Please write clearly</w:t>
      </w:r>
      <w:r w:rsidRPr="00275108" w:rsidR="00275108">
        <w:rPr>
          <w:rFonts w:eastAsia="Calibri"/>
          <w:noProof/>
          <w:color w:val="000000"/>
        </w:rPr>
        <w:t>:</w:t>
      </w:r>
    </w:p>
    <w:p w:rsidRPr="00275108" w:rsidR="00275108" w:rsidP="00275108" w:rsidRDefault="00275108" w14:paraId="762942B7" w14:textId="77777777">
      <w:pPr>
        <w:rPr>
          <w:rFonts w:eastAsia="Calibri"/>
          <w:noProof/>
          <w:color w:val="000000"/>
        </w:rPr>
      </w:pPr>
    </w:p>
    <w:p w:rsidRPr="00275108" w:rsidR="00275108" w:rsidP="00275108" w:rsidRDefault="00275108" w14:paraId="27F166FC" w14:textId="77777777">
      <w:pPr>
        <w:rPr>
          <w:rFonts w:eastAsia="Calibri"/>
          <w:noProof/>
          <w:color w:val="000000"/>
        </w:rPr>
      </w:pPr>
      <w:r w:rsidRPr="00275108">
        <w:rPr>
          <w:rFonts w:eastAsia="Calibri"/>
          <w:noProof/>
          <w:color w:val="000000"/>
        </w:rPr>
        <w:t>Today’s Date:  _________________________________</w:t>
      </w:r>
    </w:p>
    <w:p w:rsidRPr="00275108" w:rsidR="00275108" w:rsidP="00275108" w:rsidRDefault="00275108" w14:paraId="730898CD" w14:textId="77777777">
      <w:pPr>
        <w:rPr>
          <w:rFonts w:eastAsia="Calibri"/>
          <w:noProof/>
          <w:color w:val="000000"/>
        </w:rPr>
      </w:pPr>
    </w:p>
    <w:p w:rsidRPr="00275108" w:rsidR="00275108" w:rsidP="00275108" w:rsidRDefault="00275108" w14:paraId="2BDAE6B6" w14:textId="77777777">
      <w:pPr>
        <w:rPr>
          <w:rFonts w:eastAsia="Calibri"/>
          <w:noProof/>
          <w:color w:val="000000"/>
        </w:rPr>
      </w:pPr>
      <w:r w:rsidRPr="00275108">
        <w:rPr>
          <w:rFonts w:eastAsia="Calibri"/>
          <w:noProof/>
          <w:color w:val="000000"/>
        </w:rPr>
        <w:t>Name:</w:t>
      </w:r>
      <w:r w:rsidRPr="00275108">
        <w:rPr>
          <w:rFonts w:eastAsia="Calibri"/>
          <w:noProof/>
          <w:color w:val="000000"/>
        </w:rPr>
        <w:tab/>
      </w:r>
      <w:r w:rsidRPr="00275108">
        <w:rPr>
          <w:rFonts w:eastAsia="Calibri"/>
          <w:noProof/>
          <w:color w:val="000000"/>
        </w:rPr>
        <w:t>__________________________________________________________________</w:t>
      </w:r>
    </w:p>
    <w:p w:rsidRPr="00275108" w:rsidR="00275108" w:rsidP="00275108" w:rsidRDefault="00275108" w14:paraId="07D19FE0" w14:textId="77777777">
      <w:pPr>
        <w:rPr>
          <w:rFonts w:eastAsia="Calibri"/>
          <w:noProof/>
          <w:color w:val="000000"/>
        </w:rPr>
      </w:pPr>
    </w:p>
    <w:p w:rsidRPr="00275108" w:rsidR="00275108" w:rsidP="00275108" w:rsidRDefault="00275108" w14:paraId="0FEEF9FE" w14:textId="77777777">
      <w:pPr>
        <w:rPr>
          <w:rFonts w:eastAsia="Calibri"/>
          <w:noProof/>
          <w:color w:val="000000"/>
        </w:rPr>
      </w:pPr>
      <w:r w:rsidRPr="00275108">
        <w:rPr>
          <w:rFonts w:eastAsia="Calibri"/>
          <w:noProof/>
          <w:color w:val="000000"/>
        </w:rPr>
        <w:t>Home Address:  ______________________________________________________________</w:t>
      </w:r>
    </w:p>
    <w:p w:rsidRPr="00275108" w:rsidR="00275108" w:rsidP="00275108" w:rsidRDefault="00275108" w14:paraId="5DF93FCA" w14:textId="77777777">
      <w:pPr>
        <w:rPr>
          <w:rFonts w:eastAsia="Calibri"/>
          <w:noProof/>
          <w:color w:val="000000"/>
        </w:rPr>
      </w:pPr>
    </w:p>
    <w:p w:rsidRPr="00275108" w:rsidR="00275108" w:rsidP="00275108" w:rsidRDefault="00275108" w14:paraId="3E112344" w14:textId="77777777">
      <w:pPr>
        <w:rPr>
          <w:rFonts w:eastAsia="Calibri"/>
          <w:noProof/>
          <w:color w:val="000000"/>
        </w:rPr>
      </w:pPr>
      <w:r w:rsidRPr="00275108">
        <w:rPr>
          <w:rFonts w:eastAsia="Calibri"/>
          <w:noProof/>
          <w:color w:val="000000"/>
        </w:rPr>
        <w:t>Home Phone Number:  _________________________________________________________</w:t>
      </w:r>
    </w:p>
    <w:p w:rsidRPr="00275108" w:rsidR="00275108" w:rsidP="00275108" w:rsidRDefault="00275108" w14:paraId="3282BD59" w14:textId="77777777">
      <w:pPr>
        <w:rPr>
          <w:rFonts w:eastAsia="Calibri"/>
          <w:noProof/>
          <w:color w:val="000000"/>
        </w:rPr>
      </w:pPr>
    </w:p>
    <w:p w:rsidRPr="00275108" w:rsidR="00275108" w:rsidP="00275108" w:rsidRDefault="00275108" w14:paraId="5CA6CA69" w14:textId="77777777">
      <w:pPr>
        <w:rPr>
          <w:rFonts w:eastAsia="Calibri"/>
          <w:noProof/>
          <w:color w:val="000000"/>
        </w:rPr>
      </w:pPr>
      <w:r w:rsidRPr="00275108">
        <w:rPr>
          <w:rFonts w:eastAsia="Calibri"/>
          <w:noProof/>
          <w:color w:val="000000"/>
        </w:rPr>
        <w:t>School Name: ________________________________________________________________</w:t>
      </w:r>
    </w:p>
    <w:p w:rsidRPr="00275108" w:rsidR="00275108" w:rsidP="00275108" w:rsidRDefault="00275108" w14:paraId="05AFF823" w14:textId="77777777">
      <w:pPr>
        <w:rPr>
          <w:rFonts w:eastAsia="Calibri"/>
          <w:noProof/>
          <w:color w:val="000000"/>
        </w:rPr>
      </w:pPr>
    </w:p>
    <w:p w:rsidRPr="00275108" w:rsidR="00275108" w:rsidP="00275108" w:rsidRDefault="00275108" w14:paraId="4ACF0FF6" w14:textId="77777777">
      <w:pPr>
        <w:rPr>
          <w:rFonts w:eastAsia="Calibri"/>
          <w:noProof/>
          <w:color w:val="000000"/>
        </w:rPr>
      </w:pPr>
      <w:r w:rsidRPr="00275108">
        <w:rPr>
          <w:rFonts w:eastAsia="Calibri"/>
          <w:noProof/>
          <w:color w:val="000000"/>
        </w:rPr>
        <w:t>Your Current Grade:____________     Your Current Age:  __________________</w:t>
      </w:r>
    </w:p>
    <w:p w:rsidRPr="00275108" w:rsidR="00275108" w:rsidP="00275108" w:rsidRDefault="00275108" w14:paraId="04A42185" w14:textId="77777777">
      <w:pPr>
        <w:rPr>
          <w:rFonts w:eastAsia="Calibri"/>
          <w:noProof/>
          <w:color w:val="000000"/>
        </w:rPr>
      </w:pPr>
    </w:p>
    <w:p w:rsidRPr="00275108" w:rsidR="00275108" w:rsidP="00275108" w:rsidRDefault="00275108" w14:paraId="27A693EE" w14:textId="77777777">
      <w:pPr>
        <w:rPr>
          <w:rFonts w:eastAsia="Calibri"/>
          <w:noProof/>
          <w:color w:val="000000"/>
        </w:rPr>
      </w:pPr>
      <w:r w:rsidRPr="00275108">
        <w:rPr>
          <w:rFonts w:eastAsia="Calibri"/>
          <w:noProof/>
          <w:color w:val="000000"/>
        </w:rPr>
        <w:t>Your cell phone number, if you have one:  _________________________________________</w:t>
      </w:r>
    </w:p>
    <w:p w:rsidRPr="00275108" w:rsidR="00275108" w:rsidP="00275108" w:rsidRDefault="00275108" w14:paraId="3C85D62C" w14:textId="77777777">
      <w:pPr>
        <w:rPr>
          <w:rFonts w:eastAsia="Calibri"/>
          <w:noProof/>
          <w:color w:val="000000"/>
        </w:rPr>
      </w:pPr>
    </w:p>
    <w:p w:rsidRPr="00275108" w:rsidR="00275108" w:rsidP="00275108" w:rsidRDefault="00275108" w14:paraId="75761F1D" w14:textId="77777777">
      <w:pPr>
        <w:rPr>
          <w:rFonts w:eastAsia="Calibri"/>
          <w:noProof/>
          <w:color w:val="000000"/>
        </w:rPr>
      </w:pPr>
      <w:r w:rsidRPr="00275108">
        <w:rPr>
          <w:rFonts w:eastAsia="Calibri"/>
          <w:noProof/>
          <w:color w:val="000000"/>
        </w:rPr>
        <w:t>Your e-mail address, if you have one:  ____________________________________________</w:t>
      </w:r>
      <w:r w:rsidR="005E20ED">
        <w:rPr>
          <w:rFonts w:eastAsia="Calibri"/>
          <w:noProof/>
          <w:color w:val="000000"/>
        </w:rPr>
        <w:t>__________________</w:t>
      </w:r>
    </w:p>
    <w:p w:rsidRPr="00275108" w:rsidR="00275108" w:rsidP="00275108" w:rsidRDefault="00275108" w14:paraId="4F94802A" w14:textId="77777777">
      <w:pPr>
        <w:rPr>
          <w:rFonts w:eastAsia="Calibri"/>
          <w:noProof/>
          <w:color w:val="000000"/>
        </w:rPr>
      </w:pPr>
    </w:p>
    <w:p w:rsidRPr="00275108" w:rsidR="00275108" w:rsidP="00275108" w:rsidRDefault="00275108" w14:paraId="0F05A301" w14:textId="77777777">
      <w:pPr>
        <w:rPr>
          <w:rFonts w:eastAsia="Calibri"/>
          <w:noProof/>
          <w:color w:val="000000"/>
        </w:rPr>
      </w:pPr>
      <w:r w:rsidRPr="00275108">
        <w:rPr>
          <w:rFonts w:eastAsia="Calibri"/>
          <w:noProof/>
          <w:color w:val="000000"/>
        </w:rPr>
        <w:t>Please provide the name and phone number of a parent or guardian in case we need to reach him or her.</w:t>
      </w:r>
    </w:p>
    <w:p w:rsidRPr="00275108" w:rsidR="00275108" w:rsidP="00275108" w:rsidRDefault="00275108" w14:paraId="664B055F" w14:textId="77777777">
      <w:pPr>
        <w:rPr>
          <w:rFonts w:eastAsia="Calibri"/>
          <w:noProof/>
          <w:color w:val="000000"/>
        </w:rPr>
      </w:pPr>
      <w:r w:rsidRPr="00275108">
        <w:rPr>
          <w:rFonts w:eastAsia="Calibri"/>
          <w:noProof/>
          <w:color w:val="000000"/>
        </w:rPr>
        <w:t>____________________________________________________________________</w:t>
      </w:r>
    </w:p>
    <w:p w:rsidRPr="00275108" w:rsidR="00275108" w:rsidP="00275108" w:rsidRDefault="00275108" w14:paraId="671A0D90" w14:textId="77777777">
      <w:pPr>
        <w:rPr>
          <w:rFonts w:eastAsia="Calibri"/>
          <w:noProof/>
          <w:color w:val="000000"/>
        </w:rPr>
      </w:pPr>
    </w:p>
    <w:p w:rsidRPr="00275108" w:rsidR="00275108" w:rsidP="00275108" w:rsidRDefault="00275108" w14:paraId="6D873769" w14:textId="77777777">
      <w:pPr>
        <w:rPr>
          <w:rFonts w:eastAsia="Calibri"/>
          <w:noProof/>
          <w:color w:val="000000"/>
        </w:rPr>
      </w:pPr>
      <w:r w:rsidRPr="00275108">
        <w:rPr>
          <w:rFonts w:eastAsia="Calibri"/>
          <w:noProof/>
          <w:color w:val="000000"/>
        </w:rPr>
        <w:t>What is the e-mail address for this parent or guardian?  ________________________________</w:t>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r>
      <w:r w:rsidR="005E20ED">
        <w:rPr>
          <w:rFonts w:eastAsia="Calibri"/>
          <w:noProof/>
          <w:color w:val="000000"/>
        </w:rPr>
        <w:softHyphen/>
        <w:t>_________________________________</w:t>
      </w:r>
    </w:p>
    <w:p w:rsidRPr="00275108" w:rsidR="00275108" w:rsidP="00275108" w:rsidRDefault="00275108" w14:paraId="776598C6" w14:textId="77777777">
      <w:pPr>
        <w:rPr>
          <w:rFonts w:eastAsia="Calibri"/>
          <w:noProof/>
          <w:color w:val="000000"/>
        </w:rPr>
      </w:pPr>
    </w:p>
    <w:p w:rsidR="00A15B13" w:rsidP="00996C28" w:rsidRDefault="005E20ED" w14:paraId="0FA2D7D9" w14:textId="77777777">
      <w:r>
        <w:t>Do you have any allergies or medical problems we should be aware of?</w:t>
      </w:r>
    </w:p>
    <w:p w:rsidR="005E20ED" w:rsidP="00996C28" w:rsidRDefault="005E20ED" w14:paraId="753F534E" w14:textId="77777777"/>
    <w:p w:rsidR="005E20ED" w:rsidP="00996C28" w:rsidRDefault="005E20ED" w14:paraId="196BCF60" w14:textId="7777777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5E20ED" w:rsidRDefault="005E20ED" w14:paraId="57FF490D" w14:textId="77777777"/>
    <w:p w:rsidR="00C5281B" w:rsidP="00275108" w:rsidRDefault="00C5281B" w14:paraId="73E9144A" w14:textId="77777777">
      <w:pPr>
        <w:rPr>
          <w:rFonts w:eastAsiaTheme="minorHAnsi"/>
        </w:rPr>
      </w:pPr>
    </w:p>
    <w:p w:rsidRPr="001A4E83" w:rsidR="00C5281B" w:rsidP="00C5281B" w:rsidRDefault="00C5281B" w14:paraId="4FBC48E0" w14:textId="77777777">
      <w:pPr>
        <w:rPr>
          <w:sz w:val="28"/>
          <w:szCs w:val="28"/>
        </w:rPr>
      </w:pPr>
      <w:r w:rsidRPr="001A4E83">
        <w:rPr>
          <w:sz w:val="28"/>
          <w:szCs w:val="28"/>
        </w:rPr>
        <w:lastRenderedPageBreak/>
        <w:t>I hereby give permission for_____________________________________ to participate in the activities of the Teen Writers’ Club.</w:t>
      </w:r>
    </w:p>
    <w:p w:rsidRPr="001A4E83" w:rsidR="00C5281B" w:rsidP="00C5281B" w:rsidRDefault="00C5281B" w14:paraId="0544AC18" w14:textId="77777777">
      <w:pPr>
        <w:rPr>
          <w:sz w:val="28"/>
          <w:szCs w:val="28"/>
        </w:rPr>
      </w:pPr>
    </w:p>
    <w:p w:rsidRPr="001A4E83" w:rsidR="00C5281B" w:rsidP="00C5281B" w:rsidRDefault="00C5281B" w14:paraId="368ACBB8" w14:textId="77777777">
      <w:pPr>
        <w:rPr>
          <w:sz w:val="28"/>
          <w:szCs w:val="28"/>
        </w:rPr>
      </w:pPr>
    </w:p>
    <w:p w:rsidRPr="001A4E83" w:rsidR="00C5281B" w:rsidP="00C5281B" w:rsidRDefault="00C5281B" w14:paraId="05B611C3" w14:textId="77777777">
      <w:pPr>
        <w:rPr>
          <w:sz w:val="28"/>
          <w:szCs w:val="28"/>
        </w:rPr>
      </w:pPr>
      <w:r w:rsidRPr="001A4E83">
        <w:rPr>
          <w:sz w:val="28"/>
          <w:szCs w:val="28"/>
        </w:rPr>
        <w:t xml:space="preserve">Signed by: ___________________________________  </w:t>
      </w:r>
      <w:r w:rsidRPr="001A4E83">
        <w:rPr>
          <w:sz w:val="28"/>
          <w:szCs w:val="28"/>
        </w:rPr>
        <w:tab/>
      </w:r>
      <w:r w:rsidRPr="001A4E83">
        <w:rPr>
          <w:sz w:val="28"/>
          <w:szCs w:val="28"/>
        </w:rPr>
        <w:t>(Parent/Guardian)</w:t>
      </w:r>
    </w:p>
    <w:p w:rsidRPr="001A4E83" w:rsidR="00C5281B" w:rsidP="00C5281B" w:rsidRDefault="00C5281B" w14:paraId="34D416FE" w14:textId="77777777">
      <w:pPr>
        <w:rPr>
          <w:sz w:val="28"/>
          <w:szCs w:val="28"/>
        </w:rPr>
      </w:pPr>
    </w:p>
    <w:p w:rsidRPr="001A4E83" w:rsidR="001A4E83" w:rsidP="00C5281B" w:rsidRDefault="001A4E83" w14:paraId="4782EE1B" w14:textId="77777777">
      <w:pPr>
        <w:rPr>
          <w:sz w:val="28"/>
          <w:szCs w:val="28"/>
        </w:rPr>
      </w:pPr>
    </w:p>
    <w:p w:rsidRPr="001A4E83" w:rsidR="00C5281B" w:rsidP="00C5281B" w:rsidRDefault="00C5281B" w14:paraId="04F567DD" w14:textId="77777777">
      <w:pPr>
        <w:rPr>
          <w:sz w:val="28"/>
          <w:szCs w:val="28"/>
        </w:rPr>
      </w:pPr>
      <w:r w:rsidRPr="001A4E83">
        <w:rPr>
          <w:sz w:val="28"/>
          <w:szCs w:val="28"/>
        </w:rPr>
        <w:t>Date:          ___________________</w:t>
      </w:r>
    </w:p>
    <w:p w:rsidRPr="001A4E83" w:rsidR="00C5281B" w:rsidP="00C5281B" w:rsidRDefault="00C5281B" w14:paraId="559E4BE5" w14:textId="77777777">
      <w:pPr>
        <w:rPr>
          <w:sz w:val="28"/>
          <w:szCs w:val="28"/>
        </w:rPr>
      </w:pPr>
      <w:r w:rsidRPr="001A4E83">
        <w:rPr>
          <w:sz w:val="28"/>
          <w:szCs w:val="28"/>
        </w:rPr>
        <w:tab/>
      </w:r>
      <w:r w:rsidRPr="001A4E83">
        <w:rPr>
          <w:sz w:val="28"/>
          <w:szCs w:val="28"/>
        </w:rPr>
        <w:tab/>
      </w:r>
    </w:p>
    <w:p w:rsidRPr="001A4E83" w:rsidR="00C5281B" w:rsidP="00C5281B" w:rsidRDefault="00C5281B" w14:paraId="34D27C64" w14:textId="77777777">
      <w:pPr>
        <w:pBdr>
          <w:bottom w:val="single" w:color="auto" w:sz="12" w:space="1"/>
        </w:pBdr>
        <w:spacing w:line="480" w:lineRule="auto"/>
      </w:pPr>
    </w:p>
    <w:p w:rsidRPr="001A4E83" w:rsidR="00C5281B" w:rsidP="00C5281B" w:rsidRDefault="00C5281B" w14:paraId="09FAC6E6" w14:textId="77777777">
      <w:pPr>
        <w:pBdr>
          <w:bottom w:val="single" w:color="auto" w:sz="12" w:space="1"/>
        </w:pBdr>
        <w:spacing w:line="480" w:lineRule="auto"/>
        <w:rPr>
          <w:sz w:val="28"/>
          <w:szCs w:val="28"/>
        </w:rPr>
      </w:pPr>
      <w:r w:rsidRPr="001A4E83">
        <w:rPr>
          <w:sz w:val="28"/>
          <w:szCs w:val="28"/>
        </w:rPr>
        <w:t>Parent or guardian’s e-mail address______________________________</w:t>
      </w:r>
    </w:p>
    <w:p w:rsidRPr="001A4E83" w:rsidR="00C5281B" w:rsidP="00C5281B" w:rsidRDefault="00C5281B" w14:paraId="74AD0C5D" w14:textId="77777777">
      <w:pPr>
        <w:pBdr>
          <w:bottom w:val="single" w:color="auto" w:sz="12" w:space="1"/>
        </w:pBdr>
        <w:spacing w:line="480" w:lineRule="auto"/>
        <w:rPr>
          <w:sz w:val="28"/>
          <w:szCs w:val="28"/>
        </w:rPr>
      </w:pPr>
    </w:p>
    <w:p w:rsidRPr="001A4E83" w:rsidR="00C5281B" w:rsidP="00C5281B" w:rsidRDefault="00D1264A" w14:paraId="2DC04F70" w14:textId="7F73469F">
      <w:pPr>
        <w:pBdr>
          <w:bottom w:val="single" w:color="auto" w:sz="12" w:space="1"/>
        </w:pBdr>
        <w:spacing w:line="480" w:lineRule="auto"/>
        <w:rPr>
          <w:sz w:val="28"/>
          <w:szCs w:val="28"/>
        </w:rPr>
      </w:pPr>
      <w:r>
        <w:rPr>
          <w:sz w:val="28"/>
          <w:szCs w:val="28"/>
        </w:rPr>
        <w:t xml:space="preserve">Parent </w:t>
      </w:r>
      <w:r w:rsidRPr="001A4E83" w:rsidR="00C5281B">
        <w:rPr>
          <w:sz w:val="28"/>
          <w:szCs w:val="28"/>
        </w:rPr>
        <w:t>or guardian’s phone number</w:t>
      </w:r>
      <w:r w:rsidR="00F56151">
        <w:rPr>
          <w:sz w:val="28"/>
          <w:szCs w:val="28"/>
        </w:rPr>
        <w:t xml:space="preserve">   </w:t>
      </w:r>
      <w:r w:rsidRPr="001A4E83" w:rsidR="00C5281B">
        <w:rPr>
          <w:sz w:val="28"/>
          <w:szCs w:val="28"/>
        </w:rPr>
        <w:t>__________________________</w:t>
      </w:r>
      <w:r w:rsidR="001A4E83">
        <w:rPr>
          <w:sz w:val="28"/>
          <w:szCs w:val="28"/>
        </w:rPr>
        <w:t>Day</w:t>
      </w:r>
    </w:p>
    <w:p w:rsidRPr="001A4E83" w:rsidR="00C5281B" w:rsidP="00C5281B" w:rsidRDefault="001A4E83" w14:paraId="45B434B5" w14:textId="535126DB">
      <w:pPr>
        <w:pBdr>
          <w:bottom w:val="single" w:color="auto" w:sz="12" w:space="1"/>
        </w:pBdr>
        <w:spacing w:line="480" w:lineRule="auto"/>
      </w:pPr>
      <w:r>
        <w:t xml:space="preserve">                                      </w:t>
      </w:r>
      <w:r w:rsidR="00F56151">
        <w:t xml:space="preserve">                               </w:t>
      </w:r>
      <w:r>
        <w:t>______________________________Evening</w:t>
      </w:r>
    </w:p>
    <w:p w:rsidR="001A4E83" w:rsidP="00C5281B" w:rsidRDefault="001A4E83" w14:paraId="2D56E65C" w14:textId="77777777">
      <w:pPr>
        <w:pBdr>
          <w:bottom w:val="single" w:color="auto" w:sz="12" w:space="1"/>
        </w:pBdr>
        <w:spacing w:line="480" w:lineRule="auto"/>
      </w:pPr>
    </w:p>
    <w:p w:rsidRPr="001A4E83" w:rsidR="00C5281B" w:rsidP="00C5281B" w:rsidRDefault="00C5281B" w14:paraId="79D032C2" w14:textId="77777777">
      <w:pPr>
        <w:pBdr>
          <w:bottom w:val="single" w:color="auto" w:sz="12" w:space="1"/>
        </w:pBdr>
        <w:spacing w:line="480" w:lineRule="auto"/>
      </w:pPr>
      <w:r w:rsidRPr="001A4E83">
        <w:t>Is there any other information TWC should have about the participating teen (i.e. allergies, problems, goals, whatever)?</w:t>
      </w:r>
      <w:r w:rsidRPr="001A4E83" w:rsidR="001A4E83">
        <w:t>______________________________________</w:t>
      </w:r>
    </w:p>
    <w:p w:rsidRPr="001A4E83" w:rsidR="00C5281B" w:rsidP="00C5281B" w:rsidRDefault="00C5281B" w14:paraId="4338266D" w14:textId="77777777">
      <w:pPr>
        <w:pBdr>
          <w:bottom w:val="single" w:color="auto" w:sz="12" w:space="1"/>
        </w:pBdr>
      </w:pPr>
    </w:p>
    <w:p w:rsidRPr="001A4E83" w:rsidR="00C5281B" w:rsidP="00C5281B" w:rsidRDefault="00C5281B" w14:paraId="5C26F771" w14:textId="77777777">
      <w:pPr>
        <w:pBdr>
          <w:bottom w:val="single" w:color="auto" w:sz="12" w:space="1"/>
        </w:pBdr>
        <w:rPr>
          <w:b/>
        </w:rPr>
      </w:pPr>
    </w:p>
    <w:p w:rsidRPr="001A4E83" w:rsidR="00C5281B" w:rsidP="00C5281B" w:rsidRDefault="00C5281B" w14:paraId="5DEF8DB4" w14:textId="77777777">
      <w:pPr>
        <w:rPr>
          <w:b/>
        </w:rPr>
      </w:pPr>
    </w:p>
    <w:p w:rsidRPr="001A4E83" w:rsidR="005E20ED" w:rsidP="00275108" w:rsidRDefault="005E20ED" w14:paraId="4A1C228F" w14:textId="77777777">
      <w:pPr>
        <w:rPr>
          <w:rFonts w:eastAsiaTheme="minorHAnsi"/>
          <w:b/>
        </w:rPr>
      </w:pPr>
    </w:p>
    <w:p w:rsidRPr="001A4E83" w:rsidR="005E20ED" w:rsidP="00275108" w:rsidRDefault="005E20ED" w14:paraId="34669E91" w14:textId="77777777">
      <w:pPr>
        <w:rPr>
          <w:rFonts w:eastAsiaTheme="minorHAnsi"/>
          <w:b/>
        </w:rPr>
      </w:pPr>
    </w:p>
    <w:p w:rsidR="005E20ED" w:rsidP="00275108" w:rsidRDefault="005E20ED" w14:paraId="5FDDF99D" w14:textId="77777777">
      <w:pPr>
        <w:rPr>
          <w:rFonts w:eastAsiaTheme="minorHAnsi"/>
        </w:rPr>
      </w:pPr>
    </w:p>
    <w:p w:rsidRPr="00275108" w:rsidR="005E20ED" w:rsidP="00275108" w:rsidRDefault="005E20ED" w14:paraId="61BDED2D" w14:textId="77777777">
      <w:pPr>
        <w:rPr>
          <w:rFonts w:eastAsiaTheme="minorHAnsi"/>
        </w:rPr>
      </w:pPr>
    </w:p>
    <w:p w:rsidR="005E20ED" w:rsidRDefault="005E20ED" w14:paraId="4E40BBD3" w14:textId="0F6A7CE5">
      <w:pPr>
        <w:rPr>
          <w:rFonts w:eastAsia="Times"/>
          <w:b/>
          <w:color w:val="000000"/>
          <w:sz w:val="32"/>
          <w:szCs w:val="32"/>
        </w:rPr>
      </w:pPr>
    </w:p>
    <w:sectPr w:rsidR="005E20ED" w:rsidSect="00CF13D7">
      <w:pgSz w:w="12240" w:h="15840" w:orient="portrait"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DB" w:rsidRDefault="00ED33DB" w14:paraId="276FF691" w14:textId="77777777">
      <w:r>
        <w:separator/>
      </w:r>
    </w:p>
  </w:endnote>
  <w:endnote w:type="continuationSeparator" w:id="0">
    <w:p w:rsidR="00ED33DB" w:rsidRDefault="00ED33DB" w14:paraId="3E06F3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DB" w:rsidRDefault="00ED33DB" w14:paraId="797A3A0F" w14:textId="77777777">
      <w:r>
        <w:separator/>
      </w:r>
    </w:p>
  </w:footnote>
  <w:footnote w:type="continuationSeparator" w:id="0">
    <w:p w:rsidR="00ED33DB" w:rsidRDefault="00ED33DB" w14:paraId="16DEC4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FA6DC9"/>
    <w:multiLevelType w:val="hybridMultilevel"/>
    <w:tmpl w:val="FB2A2676"/>
    <w:lvl w:ilvl="0" w:tplc="04090001">
      <w:start w:val="1"/>
      <w:numFmt w:val="bullet"/>
      <w:lvlText w:val=""/>
      <w:lvlJc w:val="left"/>
      <w:pPr>
        <w:ind w:left="843" w:hanging="360"/>
      </w:pPr>
      <w:rPr>
        <w:rFonts w:hint="default" w:ascii="Symbol" w:hAnsi="Symbol"/>
      </w:rPr>
    </w:lvl>
    <w:lvl w:ilvl="1" w:tplc="04090003" w:tentative="1">
      <w:start w:val="1"/>
      <w:numFmt w:val="bullet"/>
      <w:lvlText w:val="o"/>
      <w:lvlJc w:val="left"/>
      <w:pPr>
        <w:ind w:left="1563" w:hanging="360"/>
      </w:pPr>
      <w:rPr>
        <w:rFonts w:hint="default" w:ascii="Courier New" w:hAnsi="Courier New" w:cs="Courier New"/>
      </w:rPr>
    </w:lvl>
    <w:lvl w:ilvl="2" w:tplc="04090005" w:tentative="1">
      <w:start w:val="1"/>
      <w:numFmt w:val="bullet"/>
      <w:lvlText w:val=""/>
      <w:lvlJc w:val="left"/>
      <w:pPr>
        <w:ind w:left="2283" w:hanging="360"/>
      </w:pPr>
      <w:rPr>
        <w:rFonts w:hint="default" w:ascii="Wingdings" w:hAnsi="Wingdings"/>
      </w:rPr>
    </w:lvl>
    <w:lvl w:ilvl="3" w:tplc="04090001" w:tentative="1">
      <w:start w:val="1"/>
      <w:numFmt w:val="bullet"/>
      <w:lvlText w:val=""/>
      <w:lvlJc w:val="left"/>
      <w:pPr>
        <w:ind w:left="3003" w:hanging="360"/>
      </w:pPr>
      <w:rPr>
        <w:rFonts w:hint="default" w:ascii="Symbol" w:hAnsi="Symbol"/>
      </w:rPr>
    </w:lvl>
    <w:lvl w:ilvl="4" w:tplc="04090003" w:tentative="1">
      <w:start w:val="1"/>
      <w:numFmt w:val="bullet"/>
      <w:lvlText w:val="o"/>
      <w:lvlJc w:val="left"/>
      <w:pPr>
        <w:ind w:left="3723" w:hanging="360"/>
      </w:pPr>
      <w:rPr>
        <w:rFonts w:hint="default" w:ascii="Courier New" w:hAnsi="Courier New" w:cs="Courier New"/>
      </w:rPr>
    </w:lvl>
    <w:lvl w:ilvl="5" w:tplc="04090005" w:tentative="1">
      <w:start w:val="1"/>
      <w:numFmt w:val="bullet"/>
      <w:lvlText w:val=""/>
      <w:lvlJc w:val="left"/>
      <w:pPr>
        <w:ind w:left="4443" w:hanging="360"/>
      </w:pPr>
      <w:rPr>
        <w:rFonts w:hint="default" w:ascii="Wingdings" w:hAnsi="Wingdings"/>
      </w:rPr>
    </w:lvl>
    <w:lvl w:ilvl="6" w:tplc="04090001" w:tentative="1">
      <w:start w:val="1"/>
      <w:numFmt w:val="bullet"/>
      <w:lvlText w:val=""/>
      <w:lvlJc w:val="left"/>
      <w:pPr>
        <w:ind w:left="5163" w:hanging="360"/>
      </w:pPr>
      <w:rPr>
        <w:rFonts w:hint="default" w:ascii="Symbol" w:hAnsi="Symbol"/>
      </w:rPr>
    </w:lvl>
    <w:lvl w:ilvl="7" w:tplc="04090003" w:tentative="1">
      <w:start w:val="1"/>
      <w:numFmt w:val="bullet"/>
      <w:lvlText w:val="o"/>
      <w:lvlJc w:val="left"/>
      <w:pPr>
        <w:ind w:left="5883" w:hanging="360"/>
      </w:pPr>
      <w:rPr>
        <w:rFonts w:hint="default" w:ascii="Courier New" w:hAnsi="Courier New" w:cs="Courier New"/>
      </w:rPr>
    </w:lvl>
    <w:lvl w:ilvl="8" w:tplc="04090005" w:tentative="1">
      <w:start w:val="1"/>
      <w:numFmt w:val="bullet"/>
      <w:lvlText w:val=""/>
      <w:lvlJc w:val="left"/>
      <w:pPr>
        <w:ind w:left="6603" w:hanging="360"/>
      </w:pPr>
      <w:rPr>
        <w:rFonts w:hint="default" w:ascii="Wingdings" w:hAnsi="Wingdings"/>
      </w:rPr>
    </w:lvl>
  </w:abstractNum>
  <w:abstractNum w:abstractNumId="11" w15:restartNumberingAfterBreak="0">
    <w:nsid w:val="16A61357"/>
    <w:multiLevelType w:val="hybridMultilevel"/>
    <w:tmpl w:val="AA54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C4FD2"/>
    <w:multiLevelType w:val="hybridMultilevel"/>
    <w:tmpl w:val="DC94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16DA"/>
    <w:multiLevelType w:val="hybridMultilevel"/>
    <w:tmpl w:val="2EDE5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C24E1F"/>
    <w:multiLevelType w:val="hybridMultilevel"/>
    <w:tmpl w:val="05389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C57C53"/>
    <w:multiLevelType w:val="hybridMultilevel"/>
    <w:tmpl w:val="D2B02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217F6"/>
    <w:multiLevelType w:val="hybridMultilevel"/>
    <w:tmpl w:val="CB8665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C57B03"/>
    <w:multiLevelType w:val="hybridMultilevel"/>
    <w:tmpl w:val="E2B25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315425"/>
    <w:multiLevelType w:val="hybridMultilevel"/>
    <w:tmpl w:val="C91CE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6F428AD"/>
    <w:multiLevelType w:val="hybridMultilevel"/>
    <w:tmpl w:val="5D7E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A00E2"/>
    <w:multiLevelType w:val="hybridMultilevel"/>
    <w:tmpl w:val="215E5CD4"/>
    <w:lvl w:ilvl="0" w:tplc="04090001">
      <w:start w:val="1"/>
      <w:numFmt w:val="bullet"/>
      <w:lvlText w:val=""/>
      <w:lvlJc w:val="left"/>
      <w:pPr>
        <w:ind w:left="769" w:hanging="360"/>
      </w:pPr>
      <w:rPr>
        <w:rFonts w:hint="default" w:ascii="Symbol" w:hAnsi="Symbol"/>
      </w:rPr>
    </w:lvl>
    <w:lvl w:ilvl="1" w:tplc="04090003" w:tentative="1">
      <w:start w:val="1"/>
      <w:numFmt w:val="bullet"/>
      <w:lvlText w:val="o"/>
      <w:lvlJc w:val="left"/>
      <w:pPr>
        <w:ind w:left="1489" w:hanging="360"/>
      </w:pPr>
      <w:rPr>
        <w:rFonts w:hint="default" w:ascii="Courier New" w:hAnsi="Courier New" w:cs="Courier New"/>
      </w:rPr>
    </w:lvl>
    <w:lvl w:ilvl="2" w:tplc="04090005" w:tentative="1">
      <w:start w:val="1"/>
      <w:numFmt w:val="bullet"/>
      <w:lvlText w:val=""/>
      <w:lvlJc w:val="left"/>
      <w:pPr>
        <w:ind w:left="2209" w:hanging="360"/>
      </w:pPr>
      <w:rPr>
        <w:rFonts w:hint="default" w:ascii="Wingdings" w:hAnsi="Wingdings"/>
      </w:rPr>
    </w:lvl>
    <w:lvl w:ilvl="3" w:tplc="04090001" w:tentative="1">
      <w:start w:val="1"/>
      <w:numFmt w:val="bullet"/>
      <w:lvlText w:val=""/>
      <w:lvlJc w:val="left"/>
      <w:pPr>
        <w:ind w:left="2929" w:hanging="360"/>
      </w:pPr>
      <w:rPr>
        <w:rFonts w:hint="default" w:ascii="Symbol" w:hAnsi="Symbol"/>
      </w:rPr>
    </w:lvl>
    <w:lvl w:ilvl="4" w:tplc="04090003" w:tentative="1">
      <w:start w:val="1"/>
      <w:numFmt w:val="bullet"/>
      <w:lvlText w:val="o"/>
      <w:lvlJc w:val="left"/>
      <w:pPr>
        <w:ind w:left="3649" w:hanging="360"/>
      </w:pPr>
      <w:rPr>
        <w:rFonts w:hint="default" w:ascii="Courier New" w:hAnsi="Courier New" w:cs="Courier New"/>
      </w:rPr>
    </w:lvl>
    <w:lvl w:ilvl="5" w:tplc="04090005" w:tentative="1">
      <w:start w:val="1"/>
      <w:numFmt w:val="bullet"/>
      <w:lvlText w:val=""/>
      <w:lvlJc w:val="left"/>
      <w:pPr>
        <w:ind w:left="4369" w:hanging="360"/>
      </w:pPr>
      <w:rPr>
        <w:rFonts w:hint="default" w:ascii="Wingdings" w:hAnsi="Wingdings"/>
      </w:rPr>
    </w:lvl>
    <w:lvl w:ilvl="6" w:tplc="04090001" w:tentative="1">
      <w:start w:val="1"/>
      <w:numFmt w:val="bullet"/>
      <w:lvlText w:val=""/>
      <w:lvlJc w:val="left"/>
      <w:pPr>
        <w:ind w:left="5089" w:hanging="360"/>
      </w:pPr>
      <w:rPr>
        <w:rFonts w:hint="default" w:ascii="Symbol" w:hAnsi="Symbol"/>
      </w:rPr>
    </w:lvl>
    <w:lvl w:ilvl="7" w:tplc="04090003" w:tentative="1">
      <w:start w:val="1"/>
      <w:numFmt w:val="bullet"/>
      <w:lvlText w:val="o"/>
      <w:lvlJc w:val="left"/>
      <w:pPr>
        <w:ind w:left="5809" w:hanging="360"/>
      </w:pPr>
      <w:rPr>
        <w:rFonts w:hint="default" w:ascii="Courier New" w:hAnsi="Courier New" w:cs="Courier New"/>
      </w:rPr>
    </w:lvl>
    <w:lvl w:ilvl="8" w:tplc="04090005" w:tentative="1">
      <w:start w:val="1"/>
      <w:numFmt w:val="bullet"/>
      <w:lvlText w:val=""/>
      <w:lvlJc w:val="left"/>
      <w:pPr>
        <w:ind w:left="6529" w:hanging="360"/>
      </w:pPr>
      <w:rPr>
        <w:rFonts w:hint="default" w:ascii="Wingdings" w:hAnsi="Wingdings"/>
      </w:rPr>
    </w:lvl>
  </w:abstractNum>
  <w:abstractNum w:abstractNumId="21" w15:restartNumberingAfterBreak="0">
    <w:nsid w:val="5CF44BFF"/>
    <w:multiLevelType w:val="multilevel"/>
    <w:tmpl w:val="6F906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AAB02EB"/>
    <w:multiLevelType w:val="hybridMultilevel"/>
    <w:tmpl w:val="32B2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678BA"/>
    <w:multiLevelType w:val="hybridMultilevel"/>
    <w:tmpl w:val="A0B0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1234"/>
    <w:multiLevelType w:val="hybridMultilevel"/>
    <w:tmpl w:val="28EA17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2"/>
  </w:num>
  <w:num w:numId="15">
    <w:abstractNumId w:val="18"/>
  </w:num>
  <w:num w:numId="16">
    <w:abstractNumId w:val="20"/>
  </w:num>
  <w:num w:numId="17">
    <w:abstractNumId w:val="17"/>
  </w:num>
  <w:num w:numId="18">
    <w:abstractNumId w:val="24"/>
  </w:num>
  <w:num w:numId="19">
    <w:abstractNumId w:val="15"/>
  </w:num>
  <w:num w:numId="20">
    <w:abstractNumId w:val="21"/>
  </w:num>
  <w:num w:numId="21">
    <w:abstractNumId w:val="12"/>
  </w:num>
  <w:num w:numId="22">
    <w:abstractNumId w:val="19"/>
  </w:num>
  <w:num w:numId="23">
    <w:abstractNumId w:val="11"/>
  </w:num>
  <w:num w:numId="24">
    <w:abstractNumId w:val="14"/>
  </w:num>
  <w:num w:numId="25">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62"/>
    <w:rsid w:val="00025BF5"/>
    <w:rsid w:val="00030774"/>
    <w:rsid w:val="0008167A"/>
    <w:rsid w:val="000B7DA8"/>
    <w:rsid w:val="000F1957"/>
    <w:rsid w:val="000F2F1D"/>
    <w:rsid w:val="0013733D"/>
    <w:rsid w:val="00165240"/>
    <w:rsid w:val="00186E31"/>
    <w:rsid w:val="001A4E83"/>
    <w:rsid w:val="001B0EB0"/>
    <w:rsid w:val="001C39C4"/>
    <w:rsid w:val="001C3B37"/>
    <w:rsid w:val="001D185A"/>
    <w:rsid w:val="001E099C"/>
    <w:rsid w:val="001F19BC"/>
    <w:rsid w:val="00204EBD"/>
    <w:rsid w:val="00205E27"/>
    <w:rsid w:val="0021430B"/>
    <w:rsid w:val="00217B51"/>
    <w:rsid w:val="0022033F"/>
    <w:rsid w:val="002265CE"/>
    <w:rsid w:val="00230DF8"/>
    <w:rsid w:val="00255735"/>
    <w:rsid w:val="00267CC0"/>
    <w:rsid w:val="00272AE7"/>
    <w:rsid w:val="00275108"/>
    <w:rsid w:val="00286DB8"/>
    <w:rsid w:val="002A4E64"/>
    <w:rsid w:val="002D0B3E"/>
    <w:rsid w:val="002F341B"/>
    <w:rsid w:val="0031685F"/>
    <w:rsid w:val="00317BFA"/>
    <w:rsid w:val="00317E41"/>
    <w:rsid w:val="00333A3F"/>
    <w:rsid w:val="0034533E"/>
    <w:rsid w:val="00371A99"/>
    <w:rsid w:val="00373E5B"/>
    <w:rsid w:val="00397EA2"/>
    <w:rsid w:val="003A65CF"/>
    <w:rsid w:val="003B14B7"/>
    <w:rsid w:val="003B2144"/>
    <w:rsid w:val="004029BF"/>
    <w:rsid w:val="004105EA"/>
    <w:rsid w:val="00422D2C"/>
    <w:rsid w:val="00446F23"/>
    <w:rsid w:val="00452DEA"/>
    <w:rsid w:val="00466981"/>
    <w:rsid w:val="00494B74"/>
    <w:rsid w:val="00495EE1"/>
    <w:rsid w:val="004B5B67"/>
    <w:rsid w:val="004B69E8"/>
    <w:rsid w:val="004E171B"/>
    <w:rsid w:val="004F04E5"/>
    <w:rsid w:val="004F67CC"/>
    <w:rsid w:val="00517A98"/>
    <w:rsid w:val="00524127"/>
    <w:rsid w:val="00530AAD"/>
    <w:rsid w:val="0054473D"/>
    <w:rsid w:val="0054589E"/>
    <w:rsid w:val="00575B10"/>
    <w:rsid w:val="005B2344"/>
    <w:rsid w:val="005C03B4"/>
    <w:rsid w:val="005C521A"/>
    <w:rsid w:val="005E20ED"/>
    <w:rsid w:val="005E59B0"/>
    <w:rsid w:val="005F0CD3"/>
    <w:rsid w:val="005F4F00"/>
    <w:rsid w:val="00611B8F"/>
    <w:rsid w:val="0061751D"/>
    <w:rsid w:val="006308D8"/>
    <w:rsid w:val="00643A94"/>
    <w:rsid w:val="00650B2F"/>
    <w:rsid w:val="00656777"/>
    <w:rsid w:val="00680152"/>
    <w:rsid w:val="0068495E"/>
    <w:rsid w:val="006B2EBF"/>
    <w:rsid w:val="006B774D"/>
    <w:rsid w:val="006F02C2"/>
    <w:rsid w:val="007334AD"/>
    <w:rsid w:val="007347D7"/>
    <w:rsid w:val="00734E9A"/>
    <w:rsid w:val="007360D9"/>
    <w:rsid w:val="00744147"/>
    <w:rsid w:val="00750694"/>
    <w:rsid w:val="007555F3"/>
    <w:rsid w:val="00756D4A"/>
    <w:rsid w:val="00767097"/>
    <w:rsid w:val="007834BF"/>
    <w:rsid w:val="007939B2"/>
    <w:rsid w:val="007C2960"/>
    <w:rsid w:val="007D03C5"/>
    <w:rsid w:val="007D2123"/>
    <w:rsid w:val="007D245B"/>
    <w:rsid w:val="007D66B0"/>
    <w:rsid w:val="007E3AAB"/>
    <w:rsid w:val="007F303E"/>
    <w:rsid w:val="007F6F44"/>
    <w:rsid w:val="00821BD8"/>
    <w:rsid w:val="008501D7"/>
    <w:rsid w:val="00852CDA"/>
    <w:rsid w:val="00866D62"/>
    <w:rsid w:val="00876FF3"/>
    <w:rsid w:val="008A1A23"/>
    <w:rsid w:val="008C0A78"/>
    <w:rsid w:val="008C383A"/>
    <w:rsid w:val="008E1E18"/>
    <w:rsid w:val="008E5C73"/>
    <w:rsid w:val="009219CB"/>
    <w:rsid w:val="009321DF"/>
    <w:rsid w:val="00940822"/>
    <w:rsid w:val="009566F0"/>
    <w:rsid w:val="00956F81"/>
    <w:rsid w:val="00981E11"/>
    <w:rsid w:val="00994953"/>
    <w:rsid w:val="00996C28"/>
    <w:rsid w:val="009A01F4"/>
    <w:rsid w:val="009A462A"/>
    <w:rsid w:val="009B4B7B"/>
    <w:rsid w:val="009C1A0E"/>
    <w:rsid w:val="009C2594"/>
    <w:rsid w:val="009C3420"/>
    <w:rsid w:val="009D0539"/>
    <w:rsid w:val="009E1724"/>
    <w:rsid w:val="009F2F6E"/>
    <w:rsid w:val="009F34DD"/>
    <w:rsid w:val="00A021E7"/>
    <w:rsid w:val="00A15B13"/>
    <w:rsid w:val="00A3202B"/>
    <w:rsid w:val="00A46053"/>
    <w:rsid w:val="00A46190"/>
    <w:rsid w:val="00A5733D"/>
    <w:rsid w:val="00AB51B3"/>
    <w:rsid w:val="00AC7370"/>
    <w:rsid w:val="00AD4981"/>
    <w:rsid w:val="00AD72A0"/>
    <w:rsid w:val="00AE27A5"/>
    <w:rsid w:val="00AE4420"/>
    <w:rsid w:val="00AE5BF4"/>
    <w:rsid w:val="00B01928"/>
    <w:rsid w:val="00B26817"/>
    <w:rsid w:val="00B457D6"/>
    <w:rsid w:val="00B6576E"/>
    <w:rsid w:val="00B76823"/>
    <w:rsid w:val="00BA671F"/>
    <w:rsid w:val="00BC2651"/>
    <w:rsid w:val="00BD0BBB"/>
    <w:rsid w:val="00BD4500"/>
    <w:rsid w:val="00BE77BF"/>
    <w:rsid w:val="00C1257D"/>
    <w:rsid w:val="00C417EA"/>
    <w:rsid w:val="00C5281B"/>
    <w:rsid w:val="00C645EC"/>
    <w:rsid w:val="00C833FF"/>
    <w:rsid w:val="00CA4432"/>
    <w:rsid w:val="00CC2ADC"/>
    <w:rsid w:val="00CC69EF"/>
    <w:rsid w:val="00CD3798"/>
    <w:rsid w:val="00CE2C65"/>
    <w:rsid w:val="00CF13D7"/>
    <w:rsid w:val="00CF4F2B"/>
    <w:rsid w:val="00D05FC0"/>
    <w:rsid w:val="00D1264A"/>
    <w:rsid w:val="00D12684"/>
    <w:rsid w:val="00D27A70"/>
    <w:rsid w:val="00D676B6"/>
    <w:rsid w:val="00D844A2"/>
    <w:rsid w:val="00DF5580"/>
    <w:rsid w:val="00DF6045"/>
    <w:rsid w:val="00E05A92"/>
    <w:rsid w:val="00E1576C"/>
    <w:rsid w:val="00E21D8C"/>
    <w:rsid w:val="00E21EF5"/>
    <w:rsid w:val="00E61EC8"/>
    <w:rsid w:val="00E9683F"/>
    <w:rsid w:val="00EA5EAF"/>
    <w:rsid w:val="00EC7401"/>
    <w:rsid w:val="00EC753D"/>
    <w:rsid w:val="00ED33DB"/>
    <w:rsid w:val="00F07C74"/>
    <w:rsid w:val="00F10D5E"/>
    <w:rsid w:val="00F56151"/>
    <w:rsid w:val="00FC7375"/>
    <w:rsid w:val="00FC7B96"/>
    <w:rsid w:val="00FD0588"/>
    <w:rsid w:val="00FD5F91"/>
    <w:rsid w:val="6F118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AB5D3"/>
  <w15:docId w15:val="{3F809F85-F292-4B51-8B43-5D43407681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nderAddress" w:customStyle="1">
    <w:name w:val="Sender Address"/>
    <w:basedOn w:val="Normal"/>
    <w:rsid w:val="00981E11"/>
  </w:style>
  <w:style w:type="paragraph" w:styleId="Date">
    <w:name w:val="Date"/>
    <w:basedOn w:val="Normal"/>
    <w:next w:val="Normal"/>
    <w:rsid w:val="00981E11"/>
    <w:pPr>
      <w:spacing w:after="480"/>
    </w:pPr>
  </w:style>
  <w:style w:type="paragraph" w:styleId="RecipientAddress" w:customStyle="1">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styleId="ccEnclosure" w:customStyle="1">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styleId="FooterChar" w:customStyle="1">
    <w:name w:val="Footer Char"/>
    <w:basedOn w:val="DefaultParagraphFont"/>
    <w:link w:val="Footer"/>
    <w:uiPriority w:val="99"/>
    <w:rsid w:val="002A4E64"/>
    <w:rPr>
      <w:sz w:val="24"/>
      <w:szCs w:val="24"/>
    </w:rPr>
  </w:style>
  <w:style w:type="character" w:styleId="Hyperlink">
    <w:name w:val="Hyperlink"/>
    <w:basedOn w:val="DefaultParagraphFont"/>
    <w:uiPriority w:val="99"/>
    <w:rsid w:val="00DF5580"/>
    <w:rPr>
      <w:color w:val="0000FF" w:themeColor="hyperlink"/>
      <w:u w:val="single"/>
    </w:rPr>
  </w:style>
  <w:style w:type="paragraph" w:styleId="ListParagraph">
    <w:name w:val="List Paragraph"/>
    <w:basedOn w:val="Normal"/>
    <w:uiPriority w:val="34"/>
    <w:qFormat/>
    <w:rsid w:val="00AE5BF4"/>
    <w:pPr>
      <w:ind w:left="720"/>
      <w:contextualSpacing/>
    </w:pPr>
  </w:style>
  <w:style w:type="character" w:styleId="UnresolvedMention" w:customStyle="1">
    <w:name w:val="Unresolved Mention"/>
    <w:basedOn w:val="DefaultParagraphFont"/>
    <w:uiPriority w:val="99"/>
    <w:semiHidden/>
    <w:unhideWhenUsed/>
    <w:rsid w:val="0095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7843">
      <w:bodyDiv w:val="1"/>
      <w:marLeft w:val="0"/>
      <w:marRight w:val="0"/>
      <w:marTop w:val="0"/>
      <w:marBottom w:val="0"/>
      <w:divBdr>
        <w:top w:val="none" w:sz="0" w:space="0" w:color="auto"/>
        <w:left w:val="none" w:sz="0" w:space="0" w:color="auto"/>
        <w:bottom w:val="none" w:sz="0" w:space="0" w:color="auto"/>
        <w:right w:val="none" w:sz="0" w:space="0" w:color="auto"/>
      </w:divBdr>
      <w:divsChild>
        <w:div w:id="1893617423">
          <w:marLeft w:val="0"/>
          <w:marRight w:val="0"/>
          <w:marTop w:val="0"/>
          <w:marBottom w:val="0"/>
          <w:divBdr>
            <w:top w:val="none" w:sz="0" w:space="0" w:color="auto"/>
            <w:left w:val="none" w:sz="0" w:space="0" w:color="auto"/>
            <w:bottom w:val="none" w:sz="0" w:space="0" w:color="auto"/>
            <w:right w:val="none" w:sz="0" w:space="0" w:color="auto"/>
          </w:divBdr>
        </w:div>
        <w:div w:id="141700705">
          <w:marLeft w:val="0"/>
          <w:marRight w:val="0"/>
          <w:marTop w:val="0"/>
          <w:marBottom w:val="0"/>
          <w:divBdr>
            <w:top w:val="none" w:sz="0" w:space="0" w:color="auto"/>
            <w:left w:val="none" w:sz="0" w:space="0" w:color="auto"/>
            <w:bottom w:val="none" w:sz="0" w:space="0" w:color="auto"/>
            <w:right w:val="none" w:sz="0" w:space="0" w:color="auto"/>
          </w:divBdr>
        </w:div>
        <w:div w:id="1234773699">
          <w:marLeft w:val="0"/>
          <w:marRight w:val="0"/>
          <w:marTop w:val="0"/>
          <w:marBottom w:val="0"/>
          <w:divBdr>
            <w:top w:val="none" w:sz="0" w:space="0" w:color="auto"/>
            <w:left w:val="none" w:sz="0" w:space="0" w:color="auto"/>
            <w:bottom w:val="none" w:sz="0" w:space="0" w:color="auto"/>
            <w:right w:val="none" w:sz="0" w:space="0" w:color="auto"/>
          </w:divBdr>
        </w:div>
        <w:div w:id="510871784">
          <w:marLeft w:val="0"/>
          <w:marRight w:val="0"/>
          <w:marTop w:val="0"/>
          <w:marBottom w:val="0"/>
          <w:divBdr>
            <w:top w:val="none" w:sz="0" w:space="0" w:color="auto"/>
            <w:left w:val="none" w:sz="0" w:space="0" w:color="auto"/>
            <w:bottom w:val="none" w:sz="0" w:space="0" w:color="auto"/>
            <w:right w:val="none" w:sz="0" w:space="0" w:color="auto"/>
          </w:divBdr>
        </w:div>
        <w:div w:id="2058964397">
          <w:marLeft w:val="0"/>
          <w:marRight w:val="0"/>
          <w:marTop w:val="0"/>
          <w:marBottom w:val="0"/>
          <w:divBdr>
            <w:top w:val="none" w:sz="0" w:space="0" w:color="auto"/>
            <w:left w:val="none" w:sz="0" w:space="0" w:color="auto"/>
            <w:bottom w:val="none" w:sz="0" w:space="0" w:color="auto"/>
            <w:right w:val="none" w:sz="0" w:space="0" w:color="auto"/>
          </w:divBdr>
        </w:div>
        <w:div w:id="80881087">
          <w:marLeft w:val="0"/>
          <w:marRight w:val="0"/>
          <w:marTop w:val="0"/>
          <w:marBottom w:val="0"/>
          <w:divBdr>
            <w:top w:val="none" w:sz="0" w:space="0" w:color="auto"/>
            <w:left w:val="none" w:sz="0" w:space="0" w:color="auto"/>
            <w:bottom w:val="none" w:sz="0" w:space="0" w:color="auto"/>
            <w:right w:val="none" w:sz="0" w:space="0" w:color="auto"/>
          </w:divBdr>
        </w:div>
        <w:div w:id="629362307">
          <w:marLeft w:val="0"/>
          <w:marRight w:val="0"/>
          <w:marTop w:val="0"/>
          <w:marBottom w:val="0"/>
          <w:divBdr>
            <w:top w:val="none" w:sz="0" w:space="0" w:color="auto"/>
            <w:left w:val="none" w:sz="0" w:space="0" w:color="auto"/>
            <w:bottom w:val="none" w:sz="0" w:space="0" w:color="auto"/>
            <w:right w:val="none" w:sz="0" w:space="0" w:color="auto"/>
          </w:divBdr>
        </w:div>
      </w:divsChild>
    </w:div>
    <w:div w:id="743187764">
      <w:bodyDiv w:val="1"/>
      <w:marLeft w:val="0"/>
      <w:marRight w:val="0"/>
      <w:marTop w:val="0"/>
      <w:marBottom w:val="0"/>
      <w:divBdr>
        <w:top w:val="none" w:sz="0" w:space="0" w:color="auto"/>
        <w:left w:val="none" w:sz="0" w:space="0" w:color="auto"/>
        <w:bottom w:val="none" w:sz="0" w:space="0" w:color="auto"/>
        <w:right w:val="none" w:sz="0" w:space="0" w:color="auto"/>
      </w:divBdr>
    </w:div>
    <w:div w:id="1488395697">
      <w:bodyDiv w:val="1"/>
      <w:marLeft w:val="0"/>
      <w:marRight w:val="0"/>
      <w:marTop w:val="0"/>
      <w:marBottom w:val="0"/>
      <w:divBdr>
        <w:top w:val="none" w:sz="0" w:space="0" w:color="auto"/>
        <w:left w:val="none" w:sz="0" w:space="0" w:color="auto"/>
        <w:bottom w:val="none" w:sz="0" w:space="0" w:color="auto"/>
        <w:right w:val="none" w:sz="0" w:space="0" w:color="auto"/>
      </w:divBdr>
      <w:divsChild>
        <w:div w:id="564948959">
          <w:marLeft w:val="0"/>
          <w:marRight w:val="0"/>
          <w:marTop w:val="0"/>
          <w:marBottom w:val="0"/>
          <w:divBdr>
            <w:top w:val="none" w:sz="0" w:space="0" w:color="auto"/>
            <w:left w:val="none" w:sz="0" w:space="0" w:color="auto"/>
            <w:bottom w:val="none" w:sz="0" w:space="0" w:color="auto"/>
            <w:right w:val="none" w:sz="0" w:space="0" w:color="auto"/>
          </w:divBdr>
          <w:divsChild>
            <w:div w:id="1703897748">
              <w:marLeft w:val="0"/>
              <w:marRight w:val="0"/>
              <w:marTop w:val="0"/>
              <w:marBottom w:val="0"/>
              <w:divBdr>
                <w:top w:val="none" w:sz="0" w:space="0" w:color="auto"/>
                <w:left w:val="none" w:sz="0" w:space="0" w:color="auto"/>
                <w:bottom w:val="none" w:sz="0" w:space="0" w:color="auto"/>
                <w:right w:val="none" w:sz="0" w:space="0" w:color="auto"/>
              </w:divBdr>
            </w:div>
            <w:div w:id="1204249685">
              <w:marLeft w:val="0"/>
              <w:marRight w:val="0"/>
              <w:marTop w:val="0"/>
              <w:marBottom w:val="0"/>
              <w:divBdr>
                <w:top w:val="none" w:sz="0" w:space="0" w:color="auto"/>
                <w:left w:val="none" w:sz="0" w:space="0" w:color="auto"/>
                <w:bottom w:val="none" w:sz="0" w:space="0" w:color="auto"/>
                <w:right w:val="none" w:sz="0" w:space="0" w:color="auto"/>
              </w:divBdr>
            </w:div>
            <w:div w:id="1031805299">
              <w:marLeft w:val="0"/>
              <w:marRight w:val="0"/>
              <w:marTop w:val="0"/>
              <w:marBottom w:val="0"/>
              <w:divBdr>
                <w:top w:val="none" w:sz="0" w:space="0" w:color="auto"/>
                <w:left w:val="none" w:sz="0" w:space="0" w:color="auto"/>
                <w:bottom w:val="none" w:sz="0" w:space="0" w:color="auto"/>
                <w:right w:val="none" w:sz="0" w:space="0" w:color="auto"/>
              </w:divBdr>
            </w:div>
            <w:div w:id="1864245716">
              <w:marLeft w:val="0"/>
              <w:marRight w:val="0"/>
              <w:marTop w:val="0"/>
              <w:marBottom w:val="0"/>
              <w:divBdr>
                <w:top w:val="none" w:sz="0" w:space="0" w:color="auto"/>
                <w:left w:val="none" w:sz="0" w:space="0" w:color="auto"/>
                <w:bottom w:val="none" w:sz="0" w:space="0" w:color="auto"/>
                <w:right w:val="none" w:sz="0" w:space="0" w:color="auto"/>
              </w:divBdr>
            </w:div>
            <w:div w:id="1204709184">
              <w:marLeft w:val="0"/>
              <w:marRight w:val="0"/>
              <w:marTop w:val="0"/>
              <w:marBottom w:val="0"/>
              <w:divBdr>
                <w:top w:val="none" w:sz="0" w:space="0" w:color="auto"/>
                <w:left w:val="none" w:sz="0" w:space="0" w:color="auto"/>
                <w:bottom w:val="none" w:sz="0" w:space="0" w:color="auto"/>
                <w:right w:val="none" w:sz="0" w:space="0" w:color="auto"/>
              </w:divBdr>
            </w:div>
            <w:div w:id="433213732">
              <w:marLeft w:val="0"/>
              <w:marRight w:val="0"/>
              <w:marTop w:val="0"/>
              <w:marBottom w:val="0"/>
              <w:divBdr>
                <w:top w:val="none" w:sz="0" w:space="0" w:color="auto"/>
                <w:left w:val="none" w:sz="0" w:space="0" w:color="auto"/>
                <w:bottom w:val="none" w:sz="0" w:space="0" w:color="auto"/>
                <w:right w:val="none" w:sz="0" w:space="0" w:color="auto"/>
              </w:divBdr>
            </w:div>
            <w:div w:id="1598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4070">
      <w:bodyDiv w:val="1"/>
      <w:marLeft w:val="0"/>
      <w:marRight w:val="0"/>
      <w:marTop w:val="0"/>
      <w:marBottom w:val="0"/>
      <w:divBdr>
        <w:top w:val="none" w:sz="0" w:space="0" w:color="auto"/>
        <w:left w:val="none" w:sz="0" w:space="0" w:color="auto"/>
        <w:bottom w:val="none" w:sz="0" w:space="0" w:color="auto"/>
        <w:right w:val="none" w:sz="0" w:space="0" w:color="auto"/>
      </w:divBdr>
    </w:div>
    <w:div w:id="1991396404">
      <w:bodyDiv w:val="1"/>
      <w:marLeft w:val="0"/>
      <w:marRight w:val="0"/>
      <w:marTop w:val="0"/>
      <w:marBottom w:val="0"/>
      <w:divBdr>
        <w:top w:val="none" w:sz="0" w:space="0" w:color="auto"/>
        <w:left w:val="none" w:sz="0" w:space="0" w:color="auto"/>
        <w:bottom w:val="none" w:sz="0" w:space="0" w:color="auto"/>
        <w:right w:val="none" w:sz="0" w:space="0" w:color="auto"/>
      </w:divBdr>
      <w:divsChild>
        <w:div w:id="375349051">
          <w:marLeft w:val="0"/>
          <w:marRight w:val="0"/>
          <w:marTop w:val="0"/>
          <w:marBottom w:val="0"/>
          <w:divBdr>
            <w:top w:val="none" w:sz="0" w:space="0" w:color="auto"/>
            <w:left w:val="none" w:sz="0" w:space="0" w:color="auto"/>
            <w:bottom w:val="none" w:sz="0" w:space="0" w:color="auto"/>
            <w:right w:val="none" w:sz="0" w:space="0" w:color="auto"/>
          </w:divBdr>
        </w:div>
        <w:div w:id="63530107">
          <w:marLeft w:val="0"/>
          <w:marRight w:val="0"/>
          <w:marTop w:val="0"/>
          <w:marBottom w:val="0"/>
          <w:divBdr>
            <w:top w:val="none" w:sz="0" w:space="0" w:color="auto"/>
            <w:left w:val="none" w:sz="0" w:space="0" w:color="auto"/>
            <w:bottom w:val="none" w:sz="0" w:space="0" w:color="auto"/>
            <w:right w:val="none" w:sz="0" w:space="0" w:color="auto"/>
          </w:divBdr>
        </w:div>
        <w:div w:id="1811096258">
          <w:marLeft w:val="0"/>
          <w:marRight w:val="0"/>
          <w:marTop w:val="0"/>
          <w:marBottom w:val="0"/>
          <w:divBdr>
            <w:top w:val="none" w:sz="0" w:space="0" w:color="auto"/>
            <w:left w:val="none" w:sz="0" w:space="0" w:color="auto"/>
            <w:bottom w:val="none" w:sz="0" w:space="0" w:color="auto"/>
            <w:right w:val="none" w:sz="0" w:space="0" w:color="auto"/>
          </w:divBdr>
        </w:div>
        <w:div w:id="227420526">
          <w:marLeft w:val="0"/>
          <w:marRight w:val="0"/>
          <w:marTop w:val="0"/>
          <w:marBottom w:val="0"/>
          <w:divBdr>
            <w:top w:val="none" w:sz="0" w:space="0" w:color="auto"/>
            <w:left w:val="none" w:sz="0" w:space="0" w:color="auto"/>
            <w:bottom w:val="none" w:sz="0" w:space="0" w:color="auto"/>
            <w:right w:val="none" w:sz="0" w:space="0" w:color="auto"/>
          </w:divBdr>
        </w:div>
        <w:div w:id="1939942839">
          <w:marLeft w:val="0"/>
          <w:marRight w:val="0"/>
          <w:marTop w:val="0"/>
          <w:marBottom w:val="0"/>
          <w:divBdr>
            <w:top w:val="none" w:sz="0" w:space="0" w:color="auto"/>
            <w:left w:val="none" w:sz="0" w:space="0" w:color="auto"/>
            <w:bottom w:val="none" w:sz="0" w:space="0" w:color="auto"/>
            <w:right w:val="none" w:sz="0" w:space="0" w:color="auto"/>
          </w:divBdr>
        </w:div>
        <w:div w:id="1237469444">
          <w:marLeft w:val="0"/>
          <w:marRight w:val="0"/>
          <w:marTop w:val="0"/>
          <w:marBottom w:val="0"/>
          <w:divBdr>
            <w:top w:val="none" w:sz="0" w:space="0" w:color="auto"/>
            <w:left w:val="none" w:sz="0" w:space="0" w:color="auto"/>
            <w:bottom w:val="none" w:sz="0" w:space="0" w:color="auto"/>
            <w:right w:val="none" w:sz="0" w:space="0" w:color="auto"/>
          </w:divBdr>
        </w:div>
        <w:div w:id="741949361">
          <w:marLeft w:val="0"/>
          <w:marRight w:val="0"/>
          <w:marTop w:val="0"/>
          <w:marBottom w:val="0"/>
          <w:divBdr>
            <w:top w:val="none" w:sz="0" w:space="0" w:color="auto"/>
            <w:left w:val="none" w:sz="0" w:space="0" w:color="auto"/>
            <w:bottom w:val="none" w:sz="0" w:space="0" w:color="auto"/>
            <w:right w:val="none" w:sz="0" w:space="0" w:color="auto"/>
          </w:divBdr>
        </w:div>
        <w:div w:id="8797558">
          <w:marLeft w:val="0"/>
          <w:marRight w:val="0"/>
          <w:marTop w:val="0"/>
          <w:marBottom w:val="0"/>
          <w:divBdr>
            <w:top w:val="none" w:sz="0" w:space="0" w:color="auto"/>
            <w:left w:val="none" w:sz="0" w:space="0" w:color="auto"/>
            <w:bottom w:val="none" w:sz="0" w:space="0" w:color="auto"/>
            <w:right w:val="none" w:sz="0" w:space="0" w:color="auto"/>
          </w:divBdr>
        </w:div>
        <w:div w:id="83306489">
          <w:marLeft w:val="0"/>
          <w:marRight w:val="0"/>
          <w:marTop w:val="0"/>
          <w:marBottom w:val="0"/>
          <w:divBdr>
            <w:top w:val="none" w:sz="0" w:space="0" w:color="auto"/>
            <w:left w:val="none" w:sz="0" w:space="0" w:color="auto"/>
            <w:bottom w:val="none" w:sz="0" w:space="0" w:color="auto"/>
            <w:right w:val="none" w:sz="0" w:space="0" w:color="auto"/>
          </w:divBdr>
        </w:div>
        <w:div w:id="2110541256">
          <w:marLeft w:val="0"/>
          <w:marRight w:val="0"/>
          <w:marTop w:val="0"/>
          <w:marBottom w:val="0"/>
          <w:divBdr>
            <w:top w:val="none" w:sz="0" w:space="0" w:color="auto"/>
            <w:left w:val="none" w:sz="0" w:space="0" w:color="auto"/>
            <w:bottom w:val="none" w:sz="0" w:space="0" w:color="auto"/>
            <w:right w:val="none" w:sz="0" w:space="0" w:color="auto"/>
          </w:divBdr>
        </w:div>
        <w:div w:id="212365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marylandwriters.org" TargetMode="External" Id="rId13" /><Relationship Type="http://schemas.openxmlformats.org/officeDocument/2006/relationships/hyperlink" Target="http://www.teenink.com/" TargetMode="External" Id="rId18" /><Relationship Type="http://schemas.openxmlformats.org/officeDocument/2006/relationships/customXml" Target="../customXml/item3.xml" Id="rId3" /><Relationship Type="http://schemas.openxmlformats.org/officeDocument/2006/relationships/image" Target="media/image2.wmf" Id="rId21" /><Relationship Type="http://schemas.openxmlformats.org/officeDocument/2006/relationships/settings" Target="settings.xml" Id="rId7" /><Relationship Type="http://schemas.openxmlformats.org/officeDocument/2006/relationships/hyperlink" Target="http://www.marylandwriters.org" TargetMode="External" Id="rId12" /><Relationship Type="http://schemas.openxmlformats.org/officeDocument/2006/relationships/hyperlink" Target="http://midlothianlibrary.org/thesword/" TargetMode="External" Id="rId17" /><Relationship Type="http://schemas.openxmlformats.org/officeDocument/2006/relationships/customXml" Target="../customXml/item2.xml" Id="rId2" /><Relationship Type="http://schemas.openxmlformats.org/officeDocument/2006/relationships/hyperlink" Target="http://whatever.scalzi.com/2006/04/27/10-things-teenage-writers-should-know-about-writing/" TargetMode="External" Id="rId16" /><Relationship Type="http://schemas.openxmlformats.org/officeDocument/2006/relationships/hyperlink" Target="mailto:nccteenzine@gmail.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ywp.nanowrimo.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wattpad.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y-say.org/"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e\Documents\MWA%20State\Conference%202014\010185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70BFEFBFBA14D86C9730C6E5E227B" ma:contentTypeVersion="13" ma:contentTypeDescription="Create a new document." ma:contentTypeScope="" ma:versionID="95bae398de67526f11e4702d7c2c7833">
  <xsd:schema xmlns:xsd="http://www.w3.org/2001/XMLSchema" xmlns:xs="http://www.w3.org/2001/XMLSchema" xmlns:p="http://schemas.microsoft.com/office/2006/metadata/properties" xmlns:ns3="30086b4d-5b7c-4166-9c83-4479cb5bf40b" xmlns:ns4="2d32cf2c-9548-401d-bb39-b37a96dee4e0" targetNamespace="http://schemas.microsoft.com/office/2006/metadata/properties" ma:root="true" ma:fieldsID="06204278c0e9fefa5a0f5c47f18458e4" ns3:_="" ns4:_="">
    <xsd:import namespace="30086b4d-5b7c-4166-9c83-4479cb5bf40b"/>
    <xsd:import namespace="2d32cf2c-9548-401d-bb39-b37a96dee4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86b4d-5b7c-4166-9c83-4479cb5bf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2cf2c-9548-401d-bb39-b37a96dee4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76F8-F205-471C-83AC-2C87EAFB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86b4d-5b7c-4166-9c83-4479cb5bf40b"/>
    <ds:schemaRef ds:uri="2d32cf2c-9548-401d-bb39-b37a96dee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272E7-184E-4137-848F-5444EDCA1A3E}">
  <ds:schemaRefs>
    <ds:schemaRef ds:uri="http://schemas.microsoft.com/sharepoint/v3/contenttype/forms"/>
  </ds:schemaRefs>
</ds:datastoreItem>
</file>

<file path=customXml/itemProps3.xml><?xml version="1.0" encoding="utf-8"?>
<ds:datastoreItem xmlns:ds="http://schemas.openxmlformats.org/officeDocument/2006/customXml" ds:itemID="{1B87007B-A03B-4C93-8546-5C4D27F89D0A}">
  <ds:schemaRefs>
    <ds:schemaRef ds:uri="http://purl.org/dc/dcmitype/"/>
    <ds:schemaRef ds:uri="http://www.w3.org/XML/1998/namespace"/>
    <ds:schemaRef ds:uri="http://purl.org/dc/terms/"/>
    <ds:schemaRef ds:uri="30086b4d-5b7c-4166-9c83-4479cb5bf40b"/>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2d32cf2c-9548-401d-bb39-b37a96dee4e0"/>
  </ds:schemaRefs>
</ds:datastoreItem>
</file>

<file path=customXml/itemProps4.xml><?xml version="1.0" encoding="utf-8"?>
<ds:datastoreItem xmlns:ds="http://schemas.openxmlformats.org/officeDocument/2006/customXml" ds:itemID="{B3791DFE-44B7-4CA6-A15A-CB981E8419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01018579</ap:Template>
  <ap:Application>Microsoft Office Word</ap:Application>
  <ap:DocSecurity>0</ap:DocSecurity>
  <ap:ScaleCrop>false</ap:ScaleCrop>
  <ap:Company>McGraw-Hill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Carolee Noury</dc:creator>
  <lastModifiedBy>Powell, Monica</lastModifiedBy>
  <revision>5</revision>
  <lastPrinted>2019-03-13T22:57:00.0000000Z</lastPrinted>
  <dcterms:created xsi:type="dcterms:W3CDTF">2019-12-08T21:18:00.0000000Z</dcterms:created>
  <dcterms:modified xsi:type="dcterms:W3CDTF">2019-12-13T16:36:59.6173569Z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TC010185791033</vt:lpwstr>
  </property>
  <property fmtid="{D5CDD505-2E9C-101B-9397-08002B2CF9AE}" pid="3" name="ContentTypeId">
    <vt:lpwstr>0x01010098970BFEFBFBA14D86C9730C6E5E227B</vt:lpwstr>
  </property>
</Properties>
</file>